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693" w:rsidRPr="005A672D" w:rsidRDefault="00EB1693" w:rsidP="00EB1693">
      <w:pPr>
        <w:spacing w:before="260"/>
        <w:ind w:left="147"/>
        <w:rPr>
          <w:rFonts w:cs="Arial"/>
          <w:sz w:val="28"/>
          <w:lang w:val="nl-NL"/>
        </w:rPr>
      </w:pPr>
      <w:r w:rsidRPr="005A672D">
        <w:rPr>
          <w:rFonts w:cs="Arial"/>
          <w:sz w:val="28"/>
          <w:lang w:val="nl-NL"/>
        </w:rPr>
        <w:t xml:space="preserve">Mogelijke </w:t>
      </w:r>
      <w:bookmarkStart w:id="0" w:name="_GoBack"/>
      <w:r w:rsidRPr="005A672D">
        <w:rPr>
          <w:rFonts w:cs="Arial"/>
          <w:sz w:val="28"/>
          <w:lang w:val="nl-NL"/>
        </w:rPr>
        <w:t xml:space="preserve">aandachtspunten voor het invullen van het </w:t>
      </w:r>
      <w:r w:rsidR="005A672D">
        <w:rPr>
          <w:rFonts w:cs="Arial"/>
          <w:sz w:val="28"/>
          <w:lang w:val="nl-NL"/>
        </w:rPr>
        <w:t>l</w:t>
      </w:r>
      <w:r w:rsidRPr="005A672D">
        <w:rPr>
          <w:rFonts w:cs="Arial"/>
          <w:sz w:val="28"/>
          <w:lang w:val="nl-NL"/>
        </w:rPr>
        <w:t>esevaluatieformulier</w:t>
      </w:r>
      <w:bookmarkEnd w:id="0"/>
      <w:r w:rsidR="005A672D">
        <w:rPr>
          <w:rFonts w:cs="Arial"/>
          <w:sz w:val="28"/>
          <w:lang w:val="nl-NL"/>
        </w:rPr>
        <w:t>.</w:t>
      </w:r>
    </w:p>
    <w:p w:rsidR="00EB1693" w:rsidRPr="005A672D" w:rsidRDefault="00EB1693" w:rsidP="00EB1693">
      <w:pPr>
        <w:rPr>
          <w:rFonts w:cs="Arial"/>
          <w:lang w:val="nl-NL"/>
        </w:rPr>
      </w:pPr>
    </w:p>
    <w:p w:rsidR="00EB1693" w:rsidRPr="005A672D" w:rsidRDefault="00EB1693" w:rsidP="00EB1693">
      <w:pPr>
        <w:spacing w:before="3"/>
        <w:rPr>
          <w:rFonts w:cs="Arial"/>
          <w:lang w:val="nl-NL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71"/>
        <w:gridCol w:w="5672"/>
      </w:tblGrid>
      <w:tr w:rsidR="00EB1693" w:rsidRPr="005A672D" w:rsidTr="00EB1693">
        <w:trPr>
          <w:trHeight w:val="360"/>
        </w:trPr>
        <w:tc>
          <w:tcPr>
            <w:tcW w:w="566" w:type="dxa"/>
            <w:tcBorders>
              <w:bottom w:val="double" w:sz="1" w:space="0" w:color="000000"/>
            </w:tcBorders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3971" w:type="dxa"/>
            <w:tcBorders>
              <w:bottom w:val="double" w:sz="1" w:space="0" w:color="000000"/>
            </w:tcBorders>
          </w:tcPr>
          <w:p w:rsidR="00EB1693" w:rsidRPr="005A672D" w:rsidRDefault="00EB1693" w:rsidP="00EB1693">
            <w:pPr>
              <w:pStyle w:val="TableParagraph"/>
              <w:spacing w:before="53" w:line="305" w:lineRule="exact"/>
              <w:ind w:left="105"/>
              <w:rPr>
                <w:rFonts w:ascii="Arial" w:hAnsi="Arial" w:cs="Arial"/>
                <w:b/>
                <w:sz w:val="24"/>
              </w:rPr>
            </w:pPr>
            <w:proofErr w:type="spellStart"/>
            <w:r w:rsidRPr="005A672D">
              <w:rPr>
                <w:rFonts w:ascii="Arial" w:hAnsi="Arial" w:cs="Arial"/>
                <w:b/>
                <w:sz w:val="24"/>
              </w:rPr>
              <w:t>Gewenst</w:t>
            </w:r>
            <w:proofErr w:type="spellEnd"/>
            <w:r w:rsidRPr="005A672D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b/>
                <w:sz w:val="24"/>
              </w:rPr>
              <w:t>gedrag</w:t>
            </w:r>
            <w:proofErr w:type="spellEnd"/>
            <w:r w:rsidRPr="005A672D">
              <w:rPr>
                <w:rFonts w:ascii="Arial" w:hAnsi="Arial" w:cs="Arial"/>
                <w:b/>
                <w:sz w:val="24"/>
              </w:rPr>
              <w:t>…</w:t>
            </w:r>
          </w:p>
        </w:tc>
        <w:tc>
          <w:tcPr>
            <w:tcW w:w="5672" w:type="dxa"/>
            <w:tcBorders>
              <w:bottom w:val="double" w:sz="1" w:space="0" w:color="000000"/>
            </w:tcBorders>
          </w:tcPr>
          <w:p w:rsidR="00EB1693" w:rsidRPr="005A672D" w:rsidRDefault="00EB1693" w:rsidP="00EB1693">
            <w:pPr>
              <w:pStyle w:val="TableParagraph"/>
              <w:spacing w:before="53" w:line="305" w:lineRule="exact"/>
              <w:ind w:left="102"/>
              <w:rPr>
                <w:rFonts w:ascii="Arial" w:hAnsi="Arial" w:cs="Arial"/>
                <w:b/>
                <w:sz w:val="24"/>
              </w:rPr>
            </w:pPr>
            <w:r w:rsidRPr="005A672D">
              <w:rPr>
                <w:rFonts w:ascii="Arial" w:hAnsi="Arial" w:cs="Arial"/>
                <w:b/>
                <w:sz w:val="24"/>
              </w:rPr>
              <w:t>…</w:t>
            </w:r>
            <w:proofErr w:type="spellStart"/>
            <w:r w:rsidRPr="005A672D">
              <w:rPr>
                <w:rFonts w:ascii="Arial" w:hAnsi="Arial" w:cs="Arial"/>
                <w:b/>
                <w:sz w:val="24"/>
              </w:rPr>
              <w:t>uit</w:t>
            </w:r>
            <w:proofErr w:type="spellEnd"/>
            <w:r w:rsidRPr="005A672D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b/>
                <w:sz w:val="24"/>
              </w:rPr>
              <w:t>zich</w:t>
            </w:r>
            <w:proofErr w:type="spellEnd"/>
            <w:r w:rsidRPr="005A672D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b/>
                <w:sz w:val="24"/>
              </w:rPr>
              <w:t>bijvoorbeeld</w:t>
            </w:r>
            <w:proofErr w:type="spellEnd"/>
            <w:r w:rsidRPr="005A672D">
              <w:rPr>
                <w:rFonts w:ascii="Arial" w:hAnsi="Arial" w:cs="Arial"/>
                <w:b/>
                <w:sz w:val="24"/>
              </w:rPr>
              <w:t xml:space="preserve"> in…</w:t>
            </w:r>
          </w:p>
        </w:tc>
      </w:tr>
      <w:tr w:rsidR="00EB1693" w:rsidRPr="005A672D" w:rsidTr="00EB1693">
        <w:trPr>
          <w:trHeight w:val="440"/>
        </w:trPr>
        <w:tc>
          <w:tcPr>
            <w:tcW w:w="566" w:type="dxa"/>
            <w:tcBorders>
              <w:top w:val="double" w:sz="1" w:space="0" w:color="000000"/>
            </w:tcBorders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971" w:type="dxa"/>
            <w:tcBorders>
              <w:top w:val="double" w:sz="1" w:space="0" w:color="000000"/>
            </w:tcBorders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5672" w:type="dxa"/>
            <w:tcBorders>
              <w:top w:val="double" w:sz="1" w:space="0" w:color="000000"/>
            </w:tcBorders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B1693" w:rsidRPr="005A672D" w:rsidTr="00EB1693">
        <w:trPr>
          <w:trHeight w:val="320"/>
        </w:trPr>
        <w:tc>
          <w:tcPr>
            <w:tcW w:w="566" w:type="dxa"/>
          </w:tcPr>
          <w:p w:rsidR="00EB1693" w:rsidRPr="005A672D" w:rsidRDefault="00EB1693" w:rsidP="00EB1693">
            <w:pPr>
              <w:pStyle w:val="TableParagraph"/>
              <w:spacing w:before="49" w:line="269" w:lineRule="exact"/>
              <w:ind w:left="103"/>
              <w:rPr>
                <w:rFonts w:ascii="Arial" w:hAnsi="Arial" w:cs="Arial"/>
                <w:b/>
              </w:rPr>
            </w:pPr>
            <w:r w:rsidRPr="005A672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71" w:type="dxa"/>
          </w:tcPr>
          <w:p w:rsidR="00EB1693" w:rsidRPr="005A672D" w:rsidRDefault="00EB1693" w:rsidP="00EB1693">
            <w:pPr>
              <w:pStyle w:val="TableParagraph"/>
              <w:spacing w:before="49" w:line="269" w:lineRule="exact"/>
              <w:ind w:left="105"/>
              <w:rPr>
                <w:rFonts w:ascii="Arial" w:hAnsi="Arial" w:cs="Arial"/>
                <w:b/>
              </w:rPr>
            </w:pPr>
            <w:proofErr w:type="spellStart"/>
            <w:r w:rsidRPr="005A672D">
              <w:rPr>
                <w:rFonts w:ascii="Arial" w:hAnsi="Arial" w:cs="Arial"/>
                <w:b/>
              </w:rPr>
              <w:t>Interpersoonlijk</w:t>
            </w:r>
            <w:proofErr w:type="spellEnd"/>
            <w:r w:rsidRPr="005A672D">
              <w:rPr>
                <w:rFonts w:ascii="Arial" w:hAnsi="Arial" w:cs="Arial"/>
                <w:b/>
              </w:rPr>
              <w:t xml:space="preserve"> competent</w:t>
            </w:r>
          </w:p>
        </w:tc>
        <w:tc>
          <w:tcPr>
            <w:tcW w:w="5672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B1693" w:rsidRPr="005A672D" w:rsidTr="00EB1693">
        <w:trPr>
          <w:trHeight w:val="300"/>
        </w:trPr>
        <w:tc>
          <w:tcPr>
            <w:tcW w:w="566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971" w:type="dxa"/>
          </w:tcPr>
          <w:p w:rsidR="00EB1693" w:rsidRPr="005A672D" w:rsidRDefault="00EB1693" w:rsidP="00EB1693">
            <w:pPr>
              <w:pStyle w:val="TableParagraph"/>
              <w:spacing w:before="40" w:line="247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5A672D">
              <w:rPr>
                <w:rFonts w:ascii="Arial" w:hAnsi="Arial" w:cs="Arial"/>
                <w:sz w:val="20"/>
                <w:szCs w:val="20"/>
              </w:rPr>
              <w:t>De student…</w:t>
            </w:r>
          </w:p>
        </w:tc>
        <w:tc>
          <w:tcPr>
            <w:tcW w:w="5672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693" w:rsidRPr="005A672D" w:rsidTr="00EB1693">
        <w:trPr>
          <w:trHeight w:val="540"/>
        </w:trPr>
        <w:tc>
          <w:tcPr>
            <w:tcW w:w="566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971" w:type="dxa"/>
          </w:tcPr>
          <w:p w:rsidR="00EB1693" w:rsidRPr="005A672D" w:rsidRDefault="00EB1693" w:rsidP="00EB1693">
            <w:pPr>
              <w:pStyle w:val="TableParagraph"/>
              <w:spacing w:before="40" w:line="270" w:lineRule="atLeast"/>
              <w:ind w:left="105" w:right="291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…toont in gedrag en taalgebruik respect voor leerlingen</w:t>
            </w:r>
          </w:p>
        </w:tc>
        <w:tc>
          <w:tcPr>
            <w:tcW w:w="5672" w:type="dxa"/>
          </w:tcPr>
          <w:p w:rsidR="00EB1693" w:rsidRPr="005A672D" w:rsidRDefault="00EB1693" w:rsidP="00EB1693">
            <w:pPr>
              <w:pStyle w:val="TableParagraph"/>
              <w:spacing w:before="179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A672D">
              <w:rPr>
                <w:rFonts w:ascii="Arial" w:hAnsi="Arial" w:cs="Arial"/>
                <w:sz w:val="20"/>
                <w:szCs w:val="20"/>
              </w:rPr>
              <w:t xml:space="preserve">Is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vriendelijk</w:t>
            </w:r>
            <w:proofErr w:type="spellEnd"/>
          </w:p>
        </w:tc>
      </w:tr>
      <w:tr w:rsidR="00EB1693" w:rsidRPr="005A672D" w:rsidTr="00EB1693">
        <w:trPr>
          <w:trHeight w:val="259"/>
        </w:trPr>
        <w:tc>
          <w:tcPr>
            <w:tcW w:w="566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971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2" w:type="dxa"/>
          </w:tcPr>
          <w:p w:rsidR="00EB1693" w:rsidRPr="005A672D" w:rsidRDefault="00EB1693" w:rsidP="00EB1693">
            <w:pPr>
              <w:pStyle w:val="TableParagraph"/>
              <w:spacing w:before="16" w:line="232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Legt contact met de leerlingen</w:t>
            </w:r>
          </w:p>
        </w:tc>
      </w:tr>
      <w:tr w:rsidR="00EB1693" w:rsidRPr="005A672D" w:rsidTr="00EB1693">
        <w:trPr>
          <w:trHeight w:val="300"/>
        </w:trPr>
        <w:tc>
          <w:tcPr>
            <w:tcW w:w="566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3971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EB1693" w:rsidRPr="005A672D" w:rsidRDefault="00EB1693" w:rsidP="00EB1693">
            <w:pPr>
              <w:pStyle w:val="TableParagraph"/>
              <w:spacing w:before="54" w:line="232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Laat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leerlingen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uitspreken</w:t>
            </w:r>
            <w:proofErr w:type="spellEnd"/>
          </w:p>
        </w:tc>
      </w:tr>
      <w:tr w:rsidR="00EB1693" w:rsidRPr="005A672D" w:rsidTr="00EB1693">
        <w:trPr>
          <w:trHeight w:val="300"/>
        </w:trPr>
        <w:tc>
          <w:tcPr>
            <w:tcW w:w="566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971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2" w:type="dxa"/>
          </w:tcPr>
          <w:p w:rsidR="00EB1693" w:rsidRPr="005A672D" w:rsidRDefault="00EB1693" w:rsidP="00EB1693">
            <w:pPr>
              <w:pStyle w:val="TableParagraph"/>
              <w:spacing w:before="54" w:line="232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Luistert naar wat leerlingen te zeggen hebben</w:t>
            </w:r>
          </w:p>
        </w:tc>
      </w:tr>
      <w:tr w:rsidR="00EB1693" w:rsidRPr="005A672D" w:rsidTr="00EB1693">
        <w:trPr>
          <w:trHeight w:val="300"/>
        </w:trPr>
        <w:tc>
          <w:tcPr>
            <w:tcW w:w="566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3971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EB1693" w:rsidRPr="005A672D" w:rsidRDefault="00EB1693" w:rsidP="00EB1693">
            <w:pPr>
              <w:pStyle w:val="TableParagraph"/>
              <w:spacing w:before="56" w:line="230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Maakt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geen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rolbevestigende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opmerkingen</w:t>
            </w:r>
            <w:proofErr w:type="spellEnd"/>
          </w:p>
        </w:tc>
      </w:tr>
      <w:tr w:rsidR="00EB1693" w:rsidRPr="005A672D" w:rsidTr="00EB1693">
        <w:trPr>
          <w:trHeight w:val="300"/>
        </w:trPr>
        <w:tc>
          <w:tcPr>
            <w:tcW w:w="566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971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2" w:type="dxa"/>
          </w:tcPr>
          <w:p w:rsidR="00EB1693" w:rsidRPr="005A672D" w:rsidRDefault="00EB1693" w:rsidP="00EB1693">
            <w:pPr>
              <w:pStyle w:val="TableParagraph"/>
              <w:spacing w:before="56" w:line="232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Toont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empathisch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gedrag</w:t>
            </w:r>
            <w:proofErr w:type="spellEnd"/>
          </w:p>
        </w:tc>
      </w:tr>
      <w:tr w:rsidR="00EB1693" w:rsidRPr="005A672D" w:rsidTr="00EB1693">
        <w:trPr>
          <w:trHeight w:val="300"/>
        </w:trPr>
        <w:tc>
          <w:tcPr>
            <w:tcW w:w="566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971" w:type="dxa"/>
          </w:tcPr>
          <w:p w:rsidR="00EB1693" w:rsidRPr="005A672D" w:rsidRDefault="00EB1693" w:rsidP="00EB1693">
            <w:pPr>
              <w:pStyle w:val="TableParagraph"/>
              <w:spacing w:before="40" w:line="247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5A672D">
              <w:rPr>
                <w:rFonts w:ascii="Arial" w:hAnsi="Arial" w:cs="Arial"/>
                <w:sz w:val="20"/>
                <w:szCs w:val="20"/>
              </w:rPr>
              <w:t xml:space="preserve">... is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goed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verstaanbaar</w:t>
            </w:r>
            <w:proofErr w:type="spellEnd"/>
          </w:p>
        </w:tc>
        <w:tc>
          <w:tcPr>
            <w:tcW w:w="5672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693" w:rsidRPr="005A672D" w:rsidTr="00EB1693">
        <w:trPr>
          <w:trHeight w:val="300"/>
        </w:trPr>
        <w:tc>
          <w:tcPr>
            <w:tcW w:w="566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971" w:type="dxa"/>
          </w:tcPr>
          <w:p w:rsidR="00EB1693" w:rsidRPr="005A672D" w:rsidRDefault="00EB1693" w:rsidP="00EB1693">
            <w:pPr>
              <w:pStyle w:val="TableParagraph"/>
              <w:spacing w:before="40" w:line="247" w:lineRule="exact"/>
              <w:ind w:left="105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… wisselt af in volume en intonatie</w:t>
            </w:r>
          </w:p>
        </w:tc>
        <w:tc>
          <w:tcPr>
            <w:tcW w:w="5672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EB1693" w:rsidRPr="005A672D" w:rsidTr="00EB1693">
        <w:trPr>
          <w:trHeight w:val="300"/>
        </w:trPr>
        <w:tc>
          <w:tcPr>
            <w:tcW w:w="566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3971" w:type="dxa"/>
          </w:tcPr>
          <w:p w:rsidR="00EB1693" w:rsidRPr="005A672D" w:rsidRDefault="00EB1693" w:rsidP="00EB1693">
            <w:pPr>
              <w:pStyle w:val="TableParagraph"/>
              <w:spacing w:before="40" w:line="247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5A672D">
              <w:rPr>
                <w:rFonts w:ascii="Arial" w:hAnsi="Arial" w:cs="Arial"/>
                <w:sz w:val="20"/>
                <w:szCs w:val="20"/>
              </w:rPr>
              <w:t xml:space="preserve">...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gebruikt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non-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verbale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communicatie</w:t>
            </w:r>
            <w:proofErr w:type="spellEnd"/>
          </w:p>
        </w:tc>
        <w:tc>
          <w:tcPr>
            <w:tcW w:w="5672" w:type="dxa"/>
          </w:tcPr>
          <w:p w:rsidR="00EB1693" w:rsidRPr="005A672D" w:rsidRDefault="00EB1693" w:rsidP="00EB1693">
            <w:pPr>
              <w:pStyle w:val="TableParagraph"/>
              <w:spacing w:before="56" w:line="230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D.m.v. mimiek en lichaamstaal</w:t>
            </w:r>
          </w:p>
        </w:tc>
      </w:tr>
      <w:tr w:rsidR="00EB1693" w:rsidRPr="005A672D" w:rsidTr="00EB1693">
        <w:trPr>
          <w:trHeight w:val="540"/>
        </w:trPr>
        <w:tc>
          <w:tcPr>
            <w:tcW w:w="566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3971" w:type="dxa"/>
          </w:tcPr>
          <w:p w:rsidR="00EB1693" w:rsidRPr="005A672D" w:rsidRDefault="00EB1693" w:rsidP="00EB1693">
            <w:pPr>
              <w:pStyle w:val="TableParagraph"/>
              <w:spacing w:before="36" w:line="280" w:lineRule="atLeast"/>
              <w:ind w:left="105" w:right="51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… hanteert taalgebruik dat past bij de doelgroep</w:t>
            </w:r>
          </w:p>
        </w:tc>
        <w:tc>
          <w:tcPr>
            <w:tcW w:w="5672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EB1693" w:rsidRPr="005A672D" w:rsidTr="00EB1693">
        <w:trPr>
          <w:trHeight w:val="498"/>
        </w:trPr>
        <w:tc>
          <w:tcPr>
            <w:tcW w:w="566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3971" w:type="dxa"/>
          </w:tcPr>
          <w:p w:rsidR="00EB1693" w:rsidRPr="005A672D" w:rsidRDefault="00EB1693" w:rsidP="00EB1693">
            <w:pPr>
              <w:pStyle w:val="TableParagraph"/>
              <w:spacing w:line="275" w:lineRule="exact"/>
              <w:ind w:left="105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… hanteert taalgebruik dat past bij een</w:t>
            </w:r>
          </w:p>
          <w:p w:rsidR="00EB1693" w:rsidRPr="005A672D" w:rsidRDefault="00EB1693" w:rsidP="00EB1693">
            <w:pPr>
              <w:pStyle w:val="TableParagraph"/>
              <w:spacing w:line="218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leraar</w:t>
            </w:r>
            <w:proofErr w:type="spellEnd"/>
          </w:p>
        </w:tc>
        <w:tc>
          <w:tcPr>
            <w:tcW w:w="5672" w:type="dxa"/>
          </w:tcPr>
          <w:p w:rsidR="00EB1693" w:rsidRPr="005A672D" w:rsidRDefault="00EB1693" w:rsidP="00EB1693">
            <w:pPr>
              <w:pStyle w:val="TableParagraph"/>
              <w:spacing w:before="138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Spreekt niet in derde persoon (‘luister allemaal naar de juf’)</w:t>
            </w:r>
          </w:p>
        </w:tc>
      </w:tr>
      <w:tr w:rsidR="00EB1693" w:rsidRPr="005A672D" w:rsidTr="00EB1693">
        <w:trPr>
          <w:trHeight w:val="300"/>
        </w:trPr>
        <w:tc>
          <w:tcPr>
            <w:tcW w:w="566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3971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EB1693" w:rsidRPr="005A672D" w:rsidRDefault="00EB1693" w:rsidP="00EB1693">
            <w:pPr>
              <w:pStyle w:val="TableParagraph"/>
              <w:spacing w:before="54" w:line="232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Gebruikt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niet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onnodig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verkleinwoordjes</w:t>
            </w:r>
            <w:proofErr w:type="spellEnd"/>
          </w:p>
        </w:tc>
      </w:tr>
      <w:tr w:rsidR="00EB1693" w:rsidRPr="005A672D" w:rsidTr="00EB1693">
        <w:trPr>
          <w:trHeight w:val="300"/>
        </w:trPr>
        <w:tc>
          <w:tcPr>
            <w:tcW w:w="566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971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2" w:type="dxa"/>
          </w:tcPr>
          <w:p w:rsidR="00EB1693" w:rsidRPr="005A672D" w:rsidRDefault="00EB1693" w:rsidP="00EB1693">
            <w:pPr>
              <w:pStyle w:val="TableParagraph"/>
              <w:spacing w:before="54" w:line="232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Gebruikt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geen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afmaakzinnen</w:t>
            </w:r>
            <w:proofErr w:type="spellEnd"/>
          </w:p>
        </w:tc>
      </w:tr>
      <w:tr w:rsidR="00EB1693" w:rsidRPr="005A672D" w:rsidTr="00EB1693">
        <w:trPr>
          <w:trHeight w:val="300"/>
        </w:trPr>
        <w:tc>
          <w:tcPr>
            <w:tcW w:w="566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971" w:type="dxa"/>
          </w:tcPr>
          <w:p w:rsidR="00EB1693" w:rsidRPr="005A672D" w:rsidRDefault="00EB1693" w:rsidP="00EB1693">
            <w:pPr>
              <w:pStyle w:val="TableParagraph"/>
              <w:spacing w:before="40" w:line="247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5A672D">
              <w:rPr>
                <w:rFonts w:ascii="Arial" w:hAnsi="Arial" w:cs="Arial"/>
                <w:sz w:val="20"/>
                <w:szCs w:val="20"/>
              </w:rPr>
              <w:t xml:space="preserve">…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formuleert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correcte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zinnen</w:t>
            </w:r>
            <w:proofErr w:type="spellEnd"/>
          </w:p>
        </w:tc>
        <w:tc>
          <w:tcPr>
            <w:tcW w:w="5672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693" w:rsidRPr="005A672D" w:rsidTr="00EB1693">
        <w:trPr>
          <w:trHeight w:val="300"/>
        </w:trPr>
        <w:tc>
          <w:tcPr>
            <w:tcW w:w="566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971" w:type="dxa"/>
          </w:tcPr>
          <w:p w:rsidR="00EB1693" w:rsidRPr="005A672D" w:rsidRDefault="00EB1693" w:rsidP="00EB1693">
            <w:pPr>
              <w:pStyle w:val="TableParagraph"/>
              <w:spacing w:before="40" w:line="247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5A672D">
              <w:rPr>
                <w:rFonts w:ascii="Arial" w:hAnsi="Arial" w:cs="Arial"/>
                <w:sz w:val="20"/>
                <w:szCs w:val="20"/>
              </w:rPr>
              <w:t xml:space="preserve">…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benoemt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gewenst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gedrag</w:t>
            </w:r>
            <w:proofErr w:type="spellEnd"/>
          </w:p>
        </w:tc>
        <w:tc>
          <w:tcPr>
            <w:tcW w:w="5672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693" w:rsidRPr="005A672D" w:rsidTr="00EB1693">
        <w:trPr>
          <w:trHeight w:val="300"/>
        </w:trPr>
        <w:tc>
          <w:tcPr>
            <w:tcW w:w="566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971" w:type="dxa"/>
          </w:tcPr>
          <w:p w:rsidR="00EB1693" w:rsidRPr="005A672D" w:rsidRDefault="00EB1693" w:rsidP="00EB1693">
            <w:pPr>
              <w:pStyle w:val="TableParagraph"/>
              <w:spacing w:before="42" w:line="247" w:lineRule="exact"/>
              <w:ind w:left="105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… zorgt voor een ontspannen sfeer</w:t>
            </w:r>
          </w:p>
        </w:tc>
        <w:tc>
          <w:tcPr>
            <w:tcW w:w="5672" w:type="dxa"/>
          </w:tcPr>
          <w:p w:rsidR="00EB1693" w:rsidRPr="005A672D" w:rsidRDefault="00EB1693" w:rsidP="00EB1693">
            <w:pPr>
              <w:pStyle w:val="TableParagraph"/>
              <w:spacing w:before="56" w:line="232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Spreekt de leerlingen aan op een positieve manier</w:t>
            </w:r>
          </w:p>
        </w:tc>
      </w:tr>
      <w:tr w:rsidR="00EB1693" w:rsidRPr="005A672D" w:rsidTr="00EB1693">
        <w:trPr>
          <w:trHeight w:val="300"/>
        </w:trPr>
        <w:tc>
          <w:tcPr>
            <w:tcW w:w="566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3971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EB1693" w:rsidRPr="005A672D" w:rsidRDefault="00EB1693" w:rsidP="00EB1693">
            <w:pPr>
              <w:pStyle w:val="TableParagraph"/>
              <w:spacing w:before="54" w:line="232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Reageert met humor en stimuleert humor</w:t>
            </w:r>
          </w:p>
        </w:tc>
      </w:tr>
      <w:tr w:rsidR="00EB1693" w:rsidRPr="005A672D" w:rsidTr="00EB1693">
        <w:trPr>
          <w:trHeight w:val="300"/>
        </w:trPr>
        <w:tc>
          <w:tcPr>
            <w:tcW w:w="566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3971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EB1693" w:rsidRPr="005A672D" w:rsidRDefault="00EB1693" w:rsidP="00EB1693">
            <w:pPr>
              <w:pStyle w:val="TableParagraph"/>
              <w:spacing w:before="54" w:line="232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Accepteert dat leerlingen fouten maken</w:t>
            </w:r>
          </w:p>
        </w:tc>
      </w:tr>
      <w:tr w:rsidR="00EB1693" w:rsidRPr="005A672D" w:rsidTr="00EB1693">
        <w:trPr>
          <w:trHeight w:val="300"/>
        </w:trPr>
        <w:tc>
          <w:tcPr>
            <w:tcW w:w="566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3971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EB1693" w:rsidRPr="005A672D" w:rsidRDefault="00EB1693" w:rsidP="00EB1693">
            <w:pPr>
              <w:pStyle w:val="TableParagraph"/>
              <w:spacing w:before="56" w:line="230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Straalt warmte en empathie uit naar alle leerlingen</w:t>
            </w:r>
          </w:p>
        </w:tc>
      </w:tr>
      <w:tr w:rsidR="00EB1693" w:rsidRPr="005A672D" w:rsidTr="00EB1693">
        <w:trPr>
          <w:trHeight w:val="300"/>
        </w:trPr>
        <w:tc>
          <w:tcPr>
            <w:tcW w:w="566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3971" w:type="dxa"/>
          </w:tcPr>
          <w:p w:rsidR="00EB1693" w:rsidRPr="005A672D" w:rsidRDefault="00EB1693" w:rsidP="00EB1693">
            <w:pPr>
              <w:pStyle w:val="TableParagraph"/>
              <w:spacing w:before="40" w:line="247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5A672D">
              <w:rPr>
                <w:rFonts w:ascii="Arial" w:hAnsi="Arial" w:cs="Arial"/>
                <w:sz w:val="20"/>
                <w:szCs w:val="20"/>
              </w:rPr>
              <w:t xml:space="preserve">…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durft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leiding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te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nemen</w:t>
            </w:r>
            <w:proofErr w:type="spellEnd"/>
          </w:p>
        </w:tc>
        <w:tc>
          <w:tcPr>
            <w:tcW w:w="5672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693" w:rsidRPr="005A672D" w:rsidTr="00EB1693">
        <w:trPr>
          <w:trHeight w:val="300"/>
        </w:trPr>
        <w:tc>
          <w:tcPr>
            <w:tcW w:w="566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971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2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693" w:rsidRPr="005A672D" w:rsidTr="00EB1693">
        <w:trPr>
          <w:trHeight w:val="320"/>
        </w:trPr>
        <w:tc>
          <w:tcPr>
            <w:tcW w:w="566" w:type="dxa"/>
          </w:tcPr>
          <w:p w:rsidR="00EB1693" w:rsidRPr="005A672D" w:rsidRDefault="00EB1693" w:rsidP="00EB1693">
            <w:pPr>
              <w:pStyle w:val="TableParagraph"/>
              <w:spacing w:before="49" w:line="269" w:lineRule="exact"/>
              <w:ind w:left="103"/>
              <w:rPr>
                <w:rFonts w:ascii="Arial" w:hAnsi="Arial" w:cs="Arial"/>
                <w:b/>
              </w:rPr>
            </w:pPr>
            <w:r w:rsidRPr="005A672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71" w:type="dxa"/>
          </w:tcPr>
          <w:p w:rsidR="00EB1693" w:rsidRPr="005A672D" w:rsidRDefault="00EB1693" w:rsidP="00EB1693">
            <w:pPr>
              <w:pStyle w:val="TableParagraph"/>
              <w:spacing w:before="49" w:line="269" w:lineRule="exact"/>
              <w:ind w:left="105"/>
              <w:rPr>
                <w:rFonts w:ascii="Arial" w:hAnsi="Arial" w:cs="Arial"/>
                <w:b/>
              </w:rPr>
            </w:pPr>
            <w:proofErr w:type="spellStart"/>
            <w:r w:rsidRPr="005A672D">
              <w:rPr>
                <w:rFonts w:ascii="Arial" w:hAnsi="Arial" w:cs="Arial"/>
                <w:b/>
              </w:rPr>
              <w:t>Pedagogisch</w:t>
            </w:r>
            <w:proofErr w:type="spellEnd"/>
            <w:r w:rsidRPr="005A672D">
              <w:rPr>
                <w:rFonts w:ascii="Arial" w:hAnsi="Arial" w:cs="Arial"/>
                <w:b/>
              </w:rPr>
              <w:t xml:space="preserve"> competent</w:t>
            </w:r>
          </w:p>
        </w:tc>
        <w:tc>
          <w:tcPr>
            <w:tcW w:w="5672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B1693" w:rsidRPr="005A672D" w:rsidTr="00EB1693">
        <w:trPr>
          <w:trHeight w:val="260"/>
        </w:trPr>
        <w:tc>
          <w:tcPr>
            <w:tcW w:w="566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971" w:type="dxa"/>
          </w:tcPr>
          <w:p w:rsidR="00EB1693" w:rsidRPr="005A672D" w:rsidRDefault="00EB1693" w:rsidP="00EB1693">
            <w:pPr>
              <w:pStyle w:val="TableParagraph"/>
              <w:spacing w:before="40" w:line="216" w:lineRule="exact"/>
              <w:ind w:left="105"/>
              <w:rPr>
                <w:rFonts w:ascii="Arial" w:hAnsi="Arial" w:cs="Arial"/>
                <w:sz w:val="18"/>
              </w:rPr>
            </w:pPr>
            <w:r w:rsidRPr="005A672D">
              <w:rPr>
                <w:rFonts w:ascii="Arial" w:hAnsi="Arial" w:cs="Arial"/>
                <w:b/>
                <w:sz w:val="18"/>
              </w:rPr>
              <w:t xml:space="preserve">… </w:t>
            </w:r>
            <w:proofErr w:type="spellStart"/>
            <w:r w:rsidRPr="005A672D">
              <w:rPr>
                <w:rFonts w:ascii="Arial" w:hAnsi="Arial" w:cs="Arial"/>
                <w:b/>
                <w:sz w:val="18"/>
              </w:rPr>
              <w:t>t</w:t>
            </w:r>
            <w:r w:rsidRPr="005A672D">
              <w:rPr>
                <w:rFonts w:ascii="Arial" w:hAnsi="Arial" w:cs="Arial"/>
                <w:sz w:val="18"/>
              </w:rPr>
              <w:t>reedt</w:t>
            </w:r>
            <w:proofErr w:type="spellEnd"/>
            <w:r w:rsidRPr="005A672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18"/>
              </w:rPr>
              <w:t>corrigerend</w:t>
            </w:r>
            <w:proofErr w:type="spellEnd"/>
            <w:r w:rsidRPr="005A672D">
              <w:rPr>
                <w:rFonts w:ascii="Arial" w:hAnsi="Arial" w:cs="Arial"/>
                <w:sz w:val="18"/>
              </w:rPr>
              <w:t xml:space="preserve"> op</w:t>
            </w:r>
          </w:p>
        </w:tc>
        <w:tc>
          <w:tcPr>
            <w:tcW w:w="5672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B1693" w:rsidRPr="005A672D" w:rsidTr="00EB1693">
        <w:trPr>
          <w:trHeight w:val="540"/>
        </w:trPr>
        <w:tc>
          <w:tcPr>
            <w:tcW w:w="566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971" w:type="dxa"/>
          </w:tcPr>
          <w:p w:rsidR="00EB1693" w:rsidRPr="005A672D" w:rsidRDefault="00EB1693" w:rsidP="00EB1693">
            <w:pPr>
              <w:pStyle w:val="TableParagraph"/>
              <w:spacing w:before="36" w:line="280" w:lineRule="atLeast"/>
              <w:ind w:left="105" w:right="760"/>
              <w:rPr>
                <w:rFonts w:ascii="Arial" w:hAnsi="Arial" w:cs="Arial"/>
                <w:sz w:val="18"/>
                <w:lang w:val="nl-NL"/>
              </w:rPr>
            </w:pPr>
            <w:r w:rsidRPr="005A672D">
              <w:rPr>
                <w:rFonts w:ascii="Arial" w:hAnsi="Arial" w:cs="Arial"/>
                <w:sz w:val="18"/>
                <w:lang w:val="nl-NL"/>
              </w:rPr>
              <w:t>… maakt vooraf afspraken over het verloop van de les</w:t>
            </w:r>
          </w:p>
        </w:tc>
        <w:tc>
          <w:tcPr>
            <w:tcW w:w="5672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18"/>
                <w:lang w:val="nl-NL"/>
              </w:rPr>
            </w:pPr>
          </w:p>
        </w:tc>
      </w:tr>
      <w:tr w:rsidR="00EB1693" w:rsidRPr="005A672D" w:rsidTr="00EB1693">
        <w:trPr>
          <w:trHeight w:val="218"/>
        </w:trPr>
        <w:tc>
          <w:tcPr>
            <w:tcW w:w="566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16"/>
                <w:lang w:val="nl-NL"/>
              </w:rPr>
            </w:pPr>
          </w:p>
        </w:tc>
        <w:tc>
          <w:tcPr>
            <w:tcW w:w="3971" w:type="dxa"/>
          </w:tcPr>
          <w:p w:rsidR="00EB1693" w:rsidRPr="005A672D" w:rsidRDefault="00EB1693" w:rsidP="00EB1693">
            <w:pPr>
              <w:pStyle w:val="TableParagraph"/>
              <w:spacing w:line="214" w:lineRule="exact"/>
              <w:ind w:left="105"/>
              <w:rPr>
                <w:rFonts w:ascii="Arial" w:hAnsi="Arial" w:cs="Arial"/>
                <w:sz w:val="18"/>
              </w:rPr>
            </w:pPr>
            <w:r w:rsidRPr="005A672D">
              <w:rPr>
                <w:rFonts w:ascii="Arial" w:hAnsi="Arial" w:cs="Arial"/>
                <w:sz w:val="18"/>
              </w:rPr>
              <w:t xml:space="preserve">… </w:t>
            </w:r>
            <w:proofErr w:type="spellStart"/>
            <w:r w:rsidRPr="005A672D">
              <w:rPr>
                <w:rFonts w:ascii="Arial" w:hAnsi="Arial" w:cs="Arial"/>
                <w:sz w:val="18"/>
              </w:rPr>
              <w:t>benoemt</w:t>
            </w:r>
            <w:proofErr w:type="spellEnd"/>
            <w:r w:rsidRPr="005A672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18"/>
              </w:rPr>
              <w:t>gewenst</w:t>
            </w:r>
            <w:proofErr w:type="spellEnd"/>
            <w:r w:rsidRPr="005A672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18"/>
              </w:rPr>
              <w:t>gedrag</w:t>
            </w:r>
            <w:proofErr w:type="spellEnd"/>
          </w:p>
        </w:tc>
        <w:tc>
          <w:tcPr>
            <w:tcW w:w="5672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1693" w:rsidRPr="005A672D" w:rsidTr="00EB1693">
        <w:trPr>
          <w:trHeight w:val="260"/>
        </w:trPr>
        <w:tc>
          <w:tcPr>
            <w:tcW w:w="566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971" w:type="dxa"/>
          </w:tcPr>
          <w:p w:rsidR="00EB1693" w:rsidRPr="005A672D" w:rsidRDefault="00EB1693" w:rsidP="00EB1693">
            <w:pPr>
              <w:pStyle w:val="TableParagraph"/>
              <w:spacing w:before="40" w:line="218" w:lineRule="exact"/>
              <w:ind w:left="105"/>
              <w:rPr>
                <w:rFonts w:ascii="Arial" w:hAnsi="Arial" w:cs="Arial"/>
                <w:sz w:val="18"/>
              </w:rPr>
            </w:pPr>
            <w:r w:rsidRPr="005A672D">
              <w:rPr>
                <w:rFonts w:ascii="Arial" w:hAnsi="Arial" w:cs="Arial"/>
                <w:sz w:val="18"/>
              </w:rPr>
              <w:t>… is consequent</w:t>
            </w:r>
          </w:p>
        </w:tc>
        <w:tc>
          <w:tcPr>
            <w:tcW w:w="5672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B1693" w:rsidRPr="005A672D" w:rsidTr="00EB1693">
        <w:trPr>
          <w:trHeight w:val="260"/>
        </w:trPr>
        <w:tc>
          <w:tcPr>
            <w:tcW w:w="566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971" w:type="dxa"/>
          </w:tcPr>
          <w:p w:rsidR="00EB1693" w:rsidRPr="005A672D" w:rsidRDefault="00EB1693" w:rsidP="00EB1693">
            <w:pPr>
              <w:pStyle w:val="TableParagraph"/>
              <w:spacing w:before="40" w:line="216" w:lineRule="exact"/>
              <w:ind w:left="105"/>
              <w:rPr>
                <w:rFonts w:ascii="Arial" w:hAnsi="Arial" w:cs="Arial"/>
                <w:sz w:val="18"/>
              </w:rPr>
            </w:pPr>
            <w:r w:rsidRPr="005A672D">
              <w:rPr>
                <w:rFonts w:ascii="Arial" w:hAnsi="Arial" w:cs="Arial"/>
                <w:sz w:val="18"/>
              </w:rPr>
              <w:t xml:space="preserve">… </w:t>
            </w:r>
            <w:proofErr w:type="spellStart"/>
            <w:r w:rsidRPr="005A672D">
              <w:rPr>
                <w:rFonts w:ascii="Arial" w:hAnsi="Arial" w:cs="Arial"/>
                <w:sz w:val="18"/>
              </w:rPr>
              <w:t>gebruikt</w:t>
            </w:r>
            <w:proofErr w:type="spellEnd"/>
            <w:r w:rsidRPr="005A672D">
              <w:rPr>
                <w:rFonts w:ascii="Arial" w:hAnsi="Arial" w:cs="Arial"/>
                <w:sz w:val="18"/>
              </w:rPr>
              <w:t xml:space="preserve"> non-</w:t>
            </w:r>
            <w:proofErr w:type="spellStart"/>
            <w:r w:rsidRPr="005A672D">
              <w:rPr>
                <w:rFonts w:ascii="Arial" w:hAnsi="Arial" w:cs="Arial"/>
                <w:sz w:val="18"/>
              </w:rPr>
              <w:t>verbale</w:t>
            </w:r>
            <w:proofErr w:type="spellEnd"/>
            <w:r w:rsidRPr="005A672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18"/>
              </w:rPr>
              <w:t>communicatie</w:t>
            </w:r>
            <w:proofErr w:type="spellEnd"/>
          </w:p>
        </w:tc>
        <w:tc>
          <w:tcPr>
            <w:tcW w:w="5672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B1693" w:rsidRPr="005A672D" w:rsidTr="00EB1693">
        <w:trPr>
          <w:trHeight w:val="260"/>
        </w:trPr>
        <w:tc>
          <w:tcPr>
            <w:tcW w:w="566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971" w:type="dxa"/>
          </w:tcPr>
          <w:p w:rsidR="00EB1693" w:rsidRPr="005A672D" w:rsidRDefault="00EB1693" w:rsidP="00EB1693">
            <w:pPr>
              <w:pStyle w:val="TableParagraph"/>
              <w:spacing w:before="40" w:line="216" w:lineRule="exact"/>
              <w:ind w:left="105"/>
              <w:rPr>
                <w:rFonts w:ascii="Arial" w:hAnsi="Arial" w:cs="Arial"/>
                <w:sz w:val="18"/>
              </w:rPr>
            </w:pPr>
            <w:r w:rsidRPr="005A672D">
              <w:rPr>
                <w:rFonts w:ascii="Arial" w:hAnsi="Arial" w:cs="Arial"/>
                <w:sz w:val="18"/>
              </w:rPr>
              <w:t xml:space="preserve">… </w:t>
            </w:r>
            <w:proofErr w:type="spellStart"/>
            <w:r w:rsidRPr="005A672D">
              <w:rPr>
                <w:rFonts w:ascii="Arial" w:hAnsi="Arial" w:cs="Arial"/>
                <w:sz w:val="18"/>
              </w:rPr>
              <w:t>spreekt</w:t>
            </w:r>
            <w:proofErr w:type="spellEnd"/>
            <w:r w:rsidRPr="005A672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18"/>
              </w:rPr>
              <w:t>hoge</w:t>
            </w:r>
            <w:proofErr w:type="spellEnd"/>
            <w:r w:rsidRPr="005A672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18"/>
              </w:rPr>
              <w:t>verwachtingen</w:t>
            </w:r>
            <w:proofErr w:type="spellEnd"/>
            <w:r w:rsidRPr="005A672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18"/>
              </w:rPr>
              <w:t>uit</w:t>
            </w:r>
            <w:proofErr w:type="spellEnd"/>
          </w:p>
        </w:tc>
        <w:tc>
          <w:tcPr>
            <w:tcW w:w="5672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B1693" w:rsidRPr="005A672D" w:rsidTr="00EB1693">
        <w:trPr>
          <w:trHeight w:val="260"/>
        </w:trPr>
        <w:tc>
          <w:tcPr>
            <w:tcW w:w="566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971" w:type="dxa"/>
          </w:tcPr>
          <w:p w:rsidR="00EB1693" w:rsidRPr="005A672D" w:rsidRDefault="00EB1693" w:rsidP="00EB1693">
            <w:pPr>
              <w:pStyle w:val="TableParagraph"/>
              <w:spacing w:before="42" w:line="216" w:lineRule="exact"/>
              <w:ind w:left="105"/>
              <w:rPr>
                <w:rFonts w:ascii="Arial" w:hAnsi="Arial" w:cs="Arial"/>
                <w:sz w:val="18"/>
                <w:lang w:val="nl-NL"/>
              </w:rPr>
            </w:pPr>
            <w:r w:rsidRPr="005A672D">
              <w:rPr>
                <w:rFonts w:ascii="Arial" w:hAnsi="Arial" w:cs="Arial"/>
                <w:sz w:val="18"/>
                <w:lang w:val="nl-NL"/>
              </w:rPr>
              <w:t>… maakt gebruik van signalen/symbolen</w:t>
            </w:r>
          </w:p>
        </w:tc>
        <w:tc>
          <w:tcPr>
            <w:tcW w:w="5672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18"/>
                <w:lang w:val="nl-NL"/>
              </w:rPr>
            </w:pPr>
          </w:p>
        </w:tc>
      </w:tr>
      <w:tr w:rsidR="00EB1693" w:rsidRPr="005A672D" w:rsidTr="00EB1693">
        <w:trPr>
          <w:trHeight w:val="540"/>
        </w:trPr>
        <w:tc>
          <w:tcPr>
            <w:tcW w:w="566" w:type="dxa"/>
          </w:tcPr>
          <w:p w:rsidR="00EB1693" w:rsidRPr="005A672D" w:rsidRDefault="00EB1693" w:rsidP="00EB1693">
            <w:pPr>
              <w:pStyle w:val="TableParagraph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3971" w:type="dxa"/>
          </w:tcPr>
          <w:p w:rsidR="00EB1693" w:rsidRPr="005A672D" w:rsidRDefault="00EB1693" w:rsidP="00EB1693">
            <w:pPr>
              <w:pStyle w:val="TableParagraph"/>
              <w:spacing w:before="16" w:line="276" w:lineRule="exact"/>
              <w:ind w:left="105" w:right="657"/>
              <w:rPr>
                <w:rFonts w:ascii="Arial" w:hAnsi="Arial" w:cs="Arial"/>
                <w:sz w:val="18"/>
                <w:lang w:val="nl-NL"/>
              </w:rPr>
            </w:pPr>
            <w:r w:rsidRPr="005A672D">
              <w:rPr>
                <w:rFonts w:ascii="Arial" w:hAnsi="Arial" w:cs="Arial"/>
                <w:sz w:val="18"/>
                <w:lang w:val="nl-NL"/>
              </w:rPr>
              <w:t>… stimuleert het zelfvertrouwen van leerlingen</w:t>
            </w:r>
          </w:p>
        </w:tc>
        <w:tc>
          <w:tcPr>
            <w:tcW w:w="5672" w:type="dxa"/>
          </w:tcPr>
          <w:p w:rsidR="00EB1693" w:rsidRPr="005A672D" w:rsidRDefault="00EB1693" w:rsidP="00EB1693">
            <w:pPr>
              <w:pStyle w:val="TableParagraph"/>
              <w:spacing w:before="16" w:line="276" w:lineRule="exact"/>
              <w:ind w:left="102" w:right="168"/>
              <w:rPr>
                <w:rFonts w:ascii="Arial" w:hAnsi="Arial" w:cs="Arial"/>
                <w:sz w:val="18"/>
                <w:lang w:val="nl-NL"/>
              </w:rPr>
            </w:pPr>
            <w:r w:rsidRPr="005A672D">
              <w:rPr>
                <w:rFonts w:ascii="Arial" w:hAnsi="Arial" w:cs="Arial"/>
                <w:sz w:val="18"/>
                <w:lang w:val="nl-NL"/>
              </w:rPr>
              <w:t>Koppelt op een positieve wijze terug op vragen/opmerkingen van lln.</w:t>
            </w:r>
          </w:p>
        </w:tc>
      </w:tr>
    </w:tbl>
    <w:p w:rsidR="00EB1693" w:rsidRPr="005A672D" w:rsidRDefault="00EB1693" w:rsidP="00EB1693">
      <w:pPr>
        <w:spacing w:before="5"/>
        <w:rPr>
          <w:rFonts w:cs="Arial"/>
          <w:sz w:val="18"/>
          <w:lang w:val="nl-NL"/>
        </w:rPr>
      </w:pPr>
    </w:p>
    <w:p w:rsidR="00EB1693" w:rsidRPr="005A672D" w:rsidRDefault="00EB1693" w:rsidP="00EB1693">
      <w:pPr>
        <w:rPr>
          <w:rFonts w:cs="Arial"/>
          <w:i/>
          <w:sz w:val="17"/>
          <w:lang w:val="nl-NL"/>
        </w:rPr>
      </w:pPr>
      <w:r w:rsidRPr="005A672D">
        <w:rPr>
          <w:rFonts w:cs="Arial"/>
          <w:i/>
          <w:sz w:val="17"/>
          <w:lang w:val="nl-NL"/>
        </w:rPr>
        <w:t xml:space="preserve">   ©2016</w:t>
      </w:r>
      <w:r w:rsidRPr="005A672D">
        <w:rPr>
          <w:rFonts w:cs="Arial"/>
          <w:i/>
          <w:spacing w:val="-32"/>
          <w:sz w:val="17"/>
          <w:lang w:val="nl-NL"/>
        </w:rPr>
        <w:t xml:space="preserve"> </w:t>
      </w:r>
      <w:r w:rsidRPr="005A672D">
        <w:rPr>
          <w:rFonts w:cs="Arial"/>
          <w:i/>
          <w:sz w:val="17"/>
          <w:lang w:val="nl-NL"/>
        </w:rPr>
        <w:t>Saxion,</w:t>
      </w:r>
      <w:r w:rsidRPr="005A672D">
        <w:rPr>
          <w:rFonts w:cs="Arial"/>
          <w:i/>
          <w:spacing w:val="-32"/>
          <w:sz w:val="17"/>
          <w:lang w:val="nl-NL"/>
        </w:rPr>
        <w:t xml:space="preserve"> </w:t>
      </w:r>
      <w:r w:rsidRPr="005A672D">
        <w:rPr>
          <w:rFonts w:cs="Arial"/>
          <w:i/>
          <w:sz w:val="17"/>
          <w:lang w:val="nl-NL"/>
        </w:rPr>
        <w:t>Academie</w:t>
      </w:r>
      <w:r w:rsidRPr="005A672D">
        <w:rPr>
          <w:rFonts w:cs="Arial"/>
          <w:i/>
          <w:spacing w:val="-32"/>
          <w:sz w:val="17"/>
          <w:lang w:val="nl-NL"/>
        </w:rPr>
        <w:t xml:space="preserve"> </w:t>
      </w:r>
      <w:r w:rsidRPr="005A672D">
        <w:rPr>
          <w:rFonts w:cs="Arial"/>
          <w:i/>
          <w:sz w:val="17"/>
          <w:lang w:val="nl-NL"/>
        </w:rPr>
        <w:t>Pedagogiek</w:t>
      </w:r>
      <w:r w:rsidRPr="005A672D">
        <w:rPr>
          <w:rFonts w:cs="Arial"/>
          <w:i/>
          <w:spacing w:val="-32"/>
          <w:sz w:val="17"/>
          <w:lang w:val="nl-NL"/>
        </w:rPr>
        <w:t xml:space="preserve"> </w:t>
      </w:r>
      <w:r w:rsidRPr="005A672D">
        <w:rPr>
          <w:rFonts w:cs="Arial"/>
          <w:i/>
          <w:sz w:val="17"/>
          <w:lang w:val="nl-NL"/>
        </w:rPr>
        <w:t>en</w:t>
      </w:r>
      <w:r w:rsidRPr="005A672D">
        <w:rPr>
          <w:rFonts w:cs="Arial"/>
          <w:i/>
          <w:spacing w:val="-32"/>
          <w:sz w:val="17"/>
          <w:lang w:val="nl-NL"/>
        </w:rPr>
        <w:t xml:space="preserve"> </w:t>
      </w:r>
      <w:r w:rsidRPr="005A672D">
        <w:rPr>
          <w:rFonts w:cs="Arial"/>
          <w:i/>
          <w:sz w:val="17"/>
          <w:lang w:val="nl-NL"/>
        </w:rPr>
        <w:t>Onderwijs,</w:t>
      </w:r>
      <w:r w:rsidRPr="005A672D">
        <w:rPr>
          <w:rFonts w:cs="Arial"/>
          <w:i/>
          <w:spacing w:val="-32"/>
          <w:sz w:val="17"/>
          <w:lang w:val="nl-NL"/>
        </w:rPr>
        <w:t xml:space="preserve"> </w:t>
      </w:r>
      <w:r w:rsidRPr="005A672D">
        <w:rPr>
          <w:rFonts w:cs="Arial"/>
          <w:i/>
          <w:sz w:val="17"/>
          <w:lang w:val="nl-NL"/>
        </w:rPr>
        <w:t>locatie</w:t>
      </w:r>
      <w:r w:rsidRPr="005A672D">
        <w:rPr>
          <w:rFonts w:cs="Arial"/>
          <w:i/>
          <w:spacing w:val="-32"/>
          <w:sz w:val="17"/>
          <w:lang w:val="nl-NL"/>
        </w:rPr>
        <w:t xml:space="preserve"> </w:t>
      </w:r>
      <w:r w:rsidRPr="005A672D">
        <w:rPr>
          <w:rFonts w:cs="Arial"/>
          <w:i/>
          <w:sz w:val="17"/>
          <w:lang w:val="nl-NL"/>
        </w:rPr>
        <w:t>Deventer</w:t>
      </w:r>
    </w:p>
    <w:tbl>
      <w:tblPr>
        <w:tblStyle w:val="TableNormal"/>
        <w:tblW w:w="102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71"/>
        <w:gridCol w:w="5672"/>
      </w:tblGrid>
      <w:tr w:rsidR="00B5318F" w:rsidRPr="005A672D" w:rsidTr="00B5318F">
        <w:trPr>
          <w:trHeight w:val="260"/>
        </w:trPr>
        <w:tc>
          <w:tcPr>
            <w:tcW w:w="566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3971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B5318F" w:rsidRPr="005A672D" w:rsidRDefault="00B5318F" w:rsidP="005A672D">
            <w:pPr>
              <w:pStyle w:val="TableParagraph"/>
              <w:spacing w:before="42" w:line="216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Geeft leerlingen (verdiende) complimenten over hun werk</w:t>
            </w:r>
          </w:p>
        </w:tc>
      </w:tr>
      <w:tr w:rsidR="00B5318F" w:rsidRPr="005A672D" w:rsidTr="00B5318F">
        <w:trPr>
          <w:trHeight w:val="300"/>
        </w:trPr>
        <w:tc>
          <w:tcPr>
            <w:tcW w:w="566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3971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B5318F" w:rsidRPr="005A672D" w:rsidRDefault="00B5318F" w:rsidP="005A672D">
            <w:pPr>
              <w:pStyle w:val="TableParagraph"/>
              <w:spacing w:before="54" w:line="232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Honoreert de bijdragen van de leerlingen</w:t>
            </w:r>
          </w:p>
        </w:tc>
      </w:tr>
      <w:tr w:rsidR="00B5318F" w:rsidRPr="005A672D" w:rsidTr="00B5318F">
        <w:trPr>
          <w:trHeight w:val="300"/>
        </w:trPr>
        <w:tc>
          <w:tcPr>
            <w:tcW w:w="566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3971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B5318F" w:rsidRPr="005A672D" w:rsidRDefault="00B5318F" w:rsidP="005A672D">
            <w:pPr>
              <w:pStyle w:val="TableParagraph"/>
              <w:spacing w:before="56" w:line="230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Spreekt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positieve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verwachtingen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uit</w:t>
            </w:r>
            <w:proofErr w:type="spellEnd"/>
          </w:p>
        </w:tc>
      </w:tr>
      <w:tr w:rsidR="00B5318F" w:rsidRPr="005A672D" w:rsidTr="00B5318F">
        <w:trPr>
          <w:trHeight w:val="300"/>
        </w:trPr>
        <w:tc>
          <w:tcPr>
            <w:tcW w:w="566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971" w:type="dxa"/>
          </w:tcPr>
          <w:p w:rsidR="00B5318F" w:rsidRPr="005A672D" w:rsidRDefault="00B5318F" w:rsidP="005A672D">
            <w:pPr>
              <w:pStyle w:val="TableParagraph"/>
              <w:spacing w:before="40" w:line="247" w:lineRule="exact"/>
              <w:ind w:left="105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… zorgt voor een veilig klimaat</w:t>
            </w:r>
          </w:p>
        </w:tc>
        <w:tc>
          <w:tcPr>
            <w:tcW w:w="5672" w:type="dxa"/>
          </w:tcPr>
          <w:p w:rsidR="00B5318F" w:rsidRPr="005A672D" w:rsidRDefault="00B5318F" w:rsidP="005A672D">
            <w:pPr>
              <w:pStyle w:val="TableParagraph"/>
              <w:spacing w:before="56" w:line="230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A672D">
              <w:rPr>
                <w:rFonts w:ascii="Arial" w:hAnsi="Arial" w:cs="Arial"/>
                <w:sz w:val="20"/>
                <w:szCs w:val="20"/>
              </w:rPr>
              <w:t>‘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Ziet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’ de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kinderen</w:t>
            </w:r>
            <w:proofErr w:type="spellEnd"/>
          </w:p>
        </w:tc>
      </w:tr>
      <w:tr w:rsidR="00B5318F" w:rsidRPr="005A672D" w:rsidTr="00B5318F">
        <w:trPr>
          <w:trHeight w:val="540"/>
        </w:trPr>
        <w:tc>
          <w:tcPr>
            <w:tcW w:w="566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971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2" w:type="dxa"/>
          </w:tcPr>
          <w:p w:rsidR="00B5318F" w:rsidRPr="005A672D" w:rsidRDefault="00B5318F" w:rsidP="005A672D">
            <w:pPr>
              <w:pStyle w:val="TableParagraph"/>
              <w:spacing w:before="19" w:line="276" w:lineRule="exact"/>
              <w:ind w:left="102" w:right="16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Toont belangstelling; is een ‘OEN’: open, eerlijk en nieuwsgierig</w:t>
            </w:r>
          </w:p>
        </w:tc>
      </w:tr>
      <w:tr w:rsidR="00B5318F" w:rsidRPr="005A672D" w:rsidTr="00B5318F">
        <w:trPr>
          <w:trHeight w:val="283"/>
        </w:trPr>
        <w:tc>
          <w:tcPr>
            <w:tcW w:w="566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3971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B5318F" w:rsidRPr="005A672D" w:rsidRDefault="00B5318F" w:rsidP="005A672D">
            <w:pPr>
              <w:pStyle w:val="TableParagraph"/>
              <w:spacing w:before="39" w:line="230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Stelt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grenzen</w:t>
            </w:r>
            <w:proofErr w:type="spellEnd"/>
          </w:p>
        </w:tc>
      </w:tr>
      <w:tr w:rsidR="00B5318F" w:rsidRPr="005A672D" w:rsidTr="00B5318F">
        <w:trPr>
          <w:trHeight w:val="300"/>
        </w:trPr>
        <w:tc>
          <w:tcPr>
            <w:tcW w:w="566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971" w:type="dxa"/>
          </w:tcPr>
          <w:p w:rsidR="00B5318F" w:rsidRPr="005A672D" w:rsidRDefault="00B5318F" w:rsidP="005A672D">
            <w:pPr>
              <w:pStyle w:val="TableParagraph"/>
              <w:spacing w:before="43" w:line="247" w:lineRule="exact"/>
              <w:ind w:left="105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… bevordert dat leerlingen hun best doen</w:t>
            </w:r>
          </w:p>
        </w:tc>
        <w:tc>
          <w:tcPr>
            <w:tcW w:w="5672" w:type="dxa"/>
          </w:tcPr>
          <w:p w:rsidR="00B5318F" w:rsidRPr="005A672D" w:rsidRDefault="00B5318F" w:rsidP="005A672D">
            <w:pPr>
              <w:pStyle w:val="TableParagraph"/>
              <w:spacing w:before="57" w:line="232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Prijst leerlingen die hun best doen</w:t>
            </w:r>
          </w:p>
        </w:tc>
      </w:tr>
      <w:tr w:rsidR="00B5318F" w:rsidRPr="005A672D" w:rsidTr="00B5318F">
        <w:trPr>
          <w:trHeight w:val="540"/>
        </w:trPr>
        <w:tc>
          <w:tcPr>
            <w:tcW w:w="566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3971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B5318F" w:rsidRPr="005A672D" w:rsidRDefault="00B5318F" w:rsidP="005A672D">
            <w:pPr>
              <w:pStyle w:val="TableParagraph"/>
              <w:spacing w:before="16" w:line="276" w:lineRule="exact"/>
              <w:ind w:left="102" w:right="293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Uit positieve verwachtingen over wat leerlingen gaan doen / spreekt hoger verwachtingen uit</w:t>
            </w:r>
          </w:p>
        </w:tc>
      </w:tr>
      <w:tr w:rsidR="00B5318F" w:rsidRPr="005A672D" w:rsidTr="00B5318F">
        <w:trPr>
          <w:trHeight w:val="242"/>
        </w:trPr>
        <w:tc>
          <w:tcPr>
            <w:tcW w:w="566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3971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B5318F" w:rsidRPr="005A672D" w:rsidRDefault="00B5318F" w:rsidP="005A672D">
            <w:pPr>
              <w:pStyle w:val="TableParagraph"/>
              <w:spacing w:before="22" w:line="218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Geeft feedback op vragen van leerlingen</w:t>
            </w:r>
          </w:p>
        </w:tc>
      </w:tr>
      <w:tr w:rsidR="00B5318F" w:rsidRPr="005A672D" w:rsidTr="00B5318F">
        <w:trPr>
          <w:trHeight w:val="260"/>
        </w:trPr>
        <w:tc>
          <w:tcPr>
            <w:tcW w:w="566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3971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B5318F" w:rsidRPr="005A672D" w:rsidRDefault="00B5318F" w:rsidP="005A672D">
            <w:pPr>
              <w:pStyle w:val="TableParagraph"/>
              <w:spacing w:before="40" w:line="216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Uit positieve verwachtingen over wat leerlingen gaan doen</w:t>
            </w:r>
          </w:p>
        </w:tc>
      </w:tr>
      <w:tr w:rsidR="00B5318F" w:rsidRPr="005A672D" w:rsidTr="00B5318F">
        <w:trPr>
          <w:trHeight w:val="320"/>
        </w:trPr>
        <w:tc>
          <w:tcPr>
            <w:tcW w:w="566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3971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5318F" w:rsidRPr="005A672D" w:rsidTr="00B5318F">
        <w:trPr>
          <w:trHeight w:val="320"/>
        </w:trPr>
        <w:tc>
          <w:tcPr>
            <w:tcW w:w="566" w:type="dxa"/>
          </w:tcPr>
          <w:p w:rsidR="00B5318F" w:rsidRPr="005A672D" w:rsidRDefault="00B5318F" w:rsidP="005A672D">
            <w:pPr>
              <w:pStyle w:val="TableParagraph"/>
              <w:spacing w:before="49" w:line="269" w:lineRule="exact"/>
              <w:ind w:left="103"/>
              <w:rPr>
                <w:rFonts w:ascii="Arial" w:hAnsi="Arial" w:cs="Arial"/>
                <w:b/>
              </w:rPr>
            </w:pPr>
            <w:r w:rsidRPr="005A672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71" w:type="dxa"/>
          </w:tcPr>
          <w:p w:rsidR="00B5318F" w:rsidRPr="005A672D" w:rsidRDefault="00B5318F" w:rsidP="005A672D">
            <w:pPr>
              <w:pStyle w:val="TableParagraph"/>
              <w:spacing w:before="49" w:line="269" w:lineRule="exact"/>
              <w:ind w:left="105"/>
              <w:rPr>
                <w:rFonts w:ascii="Arial" w:hAnsi="Arial" w:cs="Arial"/>
                <w:b/>
              </w:rPr>
            </w:pPr>
            <w:proofErr w:type="spellStart"/>
            <w:r w:rsidRPr="005A672D">
              <w:rPr>
                <w:rFonts w:ascii="Arial" w:hAnsi="Arial" w:cs="Arial"/>
                <w:b/>
              </w:rPr>
              <w:t>Organisatorisch</w:t>
            </w:r>
            <w:proofErr w:type="spellEnd"/>
            <w:r w:rsidRPr="005A672D">
              <w:rPr>
                <w:rFonts w:ascii="Arial" w:hAnsi="Arial" w:cs="Arial"/>
                <w:b/>
              </w:rPr>
              <w:t xml:space="preserve"> competent</w:t>
            </w:r>
          </w:p>
        </w:tc>
        <w:tc>
          <w:tcPr>
            <w:tcW w:w="5672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B5318F" w:rsidRPr="005A672D" w:rsidTr="00B5318F">
        <w:trPr>
          <w:trHeight w:val="540"/>
        </w:trPr>
        <w:tc>
          <w:tcPr>
            <w:tcW w:w="566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971" w:type="dxa"/>
          </w:tcPr>
          <w:p w:rsidR="00B5318F" w:rsidRPr="005A672D" w:rsidRDefault="00B5318F" w:rsidP="005A672D">
            <w:pPr>
              <w:pStyle w:val="TableParagraph"/>
              <w:spacing w:before="36" w:line="280" w:lineRule="atLeast"/>
              <w:ind w:left="105" w:right="25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… zorgt voor een ordelijk verloop van de les</w:t>
            </w:r>
          </w:p>
        </w:tc>
        <w:tc>
          <w:tcPr>
            <w:tcW w:w="5672" w:type="dxa"/>
          </w:tcPr>
          <w:p w:rsidR="00B5318F" w:rsidRPr="005A672D" w:rsidRDefault="00B5318F" w:rsidP="005A672D">
            <w:pPr>
              <w:pStyle w:val="TableParagraph"/>
              <w:spacing w:before="36" w:line="280" w:lineRule="atLeas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Zorgt ervoor dat de binnenkomst en het verlaten van de klas ordelijk verloopt</w:t>
            </w:r>
          </w:p>
        </w:tc>
      </w:tr>
      <w:tr w:rsidR="00B5318F" w:rsidRPr="005A672D" w:rsidTr="00B5318F">
        <w:trPr>
          <w:trHeight w:val="218"/>
        </w:trPr>
        <w:tc>
          <w:tcPr>
            <w:tcW w:w="566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16"/>
                <w:lang w:val="nl-NL"/>
              </w:rPr>
            </w:pPr>
          </w:p>
        </w:tc>
        <w:tc>
          <w:tcPr>
            <w:tcW w:w="3971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B5318F" w:rsidRPr="005A672D" w:rsidRDefault="00B5318F" w:rsidP="005A672D">
            <w:pPr>
              <w:pStyle w:val="TableParagraph"/>
              <w:spacing w:line="214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Treedt tijdig en passend op bij ordeverstoringen</w:t>
            </w:r>
          </w:p>
        </w:tc>
      </w:tr>
      <w:tr w:rsidR="00B5318F" w:rsidRPr="005A672D" w:rsidTr="00B5318F">
        <w:trPr>
          <w:trHeight w:val="300"/>
        </w:trPr>
        <w:tc>
          <w:tcPr>
            <w:tcW w:w="566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3971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B5318F" w:rsidRPr="005A672D" w:rsidRDefault="00B5318F" w:rsidP="005A672D">
            <w:pPr>
              <w:pStyle w:val="TableParagraph"/>
              <w:spacing w:before="56" w:line="230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Waakt over de afgesproken omgangsvormen en regels</w:t>
            </w:r>
          </w:p>
        </w:tc>
      </w:tr>
      <w:tr w:rsidR="00B5318F" w:rsidRPr="005A672D" w:rsidTr="00B5318F">
        <w:trPr>
          <w:trHeight w:val="540"/>
        </w:trPr>
        <w:tc>
          <w:tcPr>
            <w:tcW w:w="566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3971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B5318F" w:rsidRPr="005A672D" w:rsidRDefault="00B5318F" w:rsidP="005A672D">
            <w:pPr>
              <w:pStyle w:val="TableParagraph"/>
              <w:spacing w:before="42" w:line="270" w:lineRule="atLeas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Zorgt dat alle leerlingen tot het eind van de les betrokken zijn bij de leeractiviteiten</w:t>
            </w:r>
          </w:p>
        </w:tc>
      </w:tr>
      <w:tr w:rsidR="00B5318F" w:rsidRPr="005A672D" w:rsidTr="00B5318F">
        <w:trPr>
          <w:trHeight w:val="259"/>
        </w:trPr>
        <w:tc>
          <w:tcPr>
            <w:tcW w:w="566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3971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B5318F" w:rsidRPr="005A672D" w:rsidRDefault="00B5318F" w:rsidP="005A672D">
            <w:pPr>
              <w:pStyle w:val="TableParagraph"/>
              <w:spacing w:before="15" w:line="230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Geeft duidelijk het begin en het einde van de les aan</w:t>
            </w:r>
          </w:p>
        </w:tc>
      </w:tr>
      <w:tr w:rsidR="00B5318F" w:rsidRPr="005A672D" w:rsidTr="00B5318F">
        <w:trPr>
          <w:trHeight w:val="540"/>
        </w:trPr>
        <w:tc>
          <w:tcPr>
            <w:tcW w:w="566" w:type="dxa"/>
            <w:vMerge w:val="restart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3971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B5318F" w:rsidRPr="005A672D" w:rsidRDefault="00B5318F" w:rsidP="005A672D">
            <w:pPr>
              <w:pStyle w:val="TableParagraph"/>
              <w:spacing w:before="36" w:line="280" w:lineRule="atLeas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geeft duidelijk en tijdig aan hoeveel tijd de leerlingen nog hebben voor het afronden van een (deel-opdracht)</w:t>
            </w:r>
          </w:p>
        </w:tc>
      </w:tr>
      <w:tr w:rsidR="00B5318F" w:rsidRPr="005A672D" w:rsidTr="00B5318F">
        <w:trPr>
          <w:trHeight w:val="498"/>
        </w:trPr>
        <w:tc>
          <w:tcPr>
            <w:tcW w:w="566" w:type="dxa"/>
            <w:vMerge/>
            <w:tcBorders>
              <w:top w:val="nil"/>
            </w:tcBorders>
          </w:tcPr>
          <w:p w:rsidR="00B5318F" w:rsidRPr="005A672D" w:rsidRDefault="00B5318F" w:rsidP="005A672D">
            <w:pPr>
              <w:rPr>
                <w:rFonts w:cs="Arial"/>
                <w:sz w:val="2"/>
                <w:szCs w:val="2"/>
                <w:lang w:val="nl-NL"/>
              </w:rPr>
            </w:pPr>
          </w:p>
        </w:tc>
        <w:tc>
          <w:tcPr>
            <w:tcW w:w="3971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B5318F" w:rsidRPr="005A672D" w:rsidRDefault="00B5318F" w:rsidP="005A672D">
            <w:pPr>
              <w:pStyle w:val="TableParagraph"/>
              <w:spacing w:line="275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Zorgt dat de leerlingen weten wat ze moeten doen als ze hulp</w:t>
            </w:r>
          </w:p>
          <w:p w:rsidR="00B5318F" w:rsidRPr="005A672D" w:rsidRDefault="00B5318F" w:rsidP="005A672D">
            <w:pPr>
              <w:pStyle w:val="TableParagraph"/>
              <w:spacing w:line="218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nodig hebben bij hun werk</w:t>
            </w:r>
          </w:p>
        </w:tc>
      </w:tr>
      <w:tr w:rsidR="00B5318F" w:rsidRPr="005A672D" w:rsidTr="00B5318F">
        <w:trPr>
          <w:trHeight w:val="540"/>
        </w:trPr>
        <w:tc>
          <w:tcPr>
            <w:tcW w:w="566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3971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B5318F" w:rsidRPr="005A672D" w:rsidRDefault="00B5318F" w:rsidP="005A672D">
            <w:pPr>
              <w:pStyle w:val="TableParagraph"/>
              <w:spacing w:before="16" w:line="276" w:lineRule="exact"/>
              <w:ind w:left="102" w:right="4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Zorgt dat leerlingen weten wat ze moeten doen als ze hun werk klaar hebben</w:t>
            </w:r>
          </w:p>
        </w:tc>
      </w:tr>
      <w:tr w:rsidR="00B5318F" w:rsidRPr="005A672D" w:rsidTr="00B5318F">
        <w:trPr>
          <w:trHeight w:val="522"/>
        </w:trPr>
        <w:tc>
          <w:tcPr>
            <w:tcW w:w="566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3971" w:type="dxa"/>
          </w:tcPr>
          <w:p w:rsidR="00B5318F" w:rsidRPr="005A672D" w:rsidRDefault="00B5318F" w:rsidP="005A672D">
            <w:pPr>
              <w:pStyle w:val="TableParagraph"/>
              <w:spacing w:before="19" w:line="280" w:lineRule="atLeast"/>
              <w:ind w:left="105" w:right="1385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… zorgt voor een doelmatig klassenmanagement</w:t>
            </w:r>
          </w:p>
        </w:tc>
        <w:tc>
          <w:tcPr>
            <w:tcW w:w="5672" w:type="dxa"/>
          </w:tcPr>
          <w:p w:rsidR="00B5318F" w:rsidRPr="005A672D" w:rsidRDefault="00B5318F" w:rsidP="005A672D">
            <w:pPr>
              <w:pStyle w:val="TableParagraph"/>
              <w:spacing w:before="161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Maakt duidelijk welke materialen kunnen worden gebruikt</w:t>
            </w:r>
          </w:p>
        </w:tc>
      </w:tr>
      <w:tr w:rsidR="00B5318F" w:rsidRPr="005A672D" w:rsidTr="00B5318F">
        <w:trPr>
          <w:trHeight w:val="219"/>
        </w:trPr>
        <w:tc>
          <w:tcPr>
            <w:tcW w:w="566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16"/>
                <w:lang w:val="nl-NL"/>
              </w:rPr>
            </w:pPr>
          </w:p>
        </w:tc>
        <w:tc>
          <w:tcPr>
            <w:tcW w:w="3971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B5318F" w:rsidRPr="005A672D" w:rsidRDefault="00B5318F" w:rsidP="005A672D">
            <w:pPr>
              <w:pStyle w:val="TableParagraph"/>
              <w:spacing w:line="215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Zorgt voor een ordelijke, opgeruimde leeromgeving</w:t>
            </w:r>
          </w:p>
        </w:tc>
      </w:tr>
      <w:tr w:rsidR="00B5318F" w:rsidRPr="005A672D" w:rsidTr="00B5318F">
        <w:trPr>
          <w:trHeight w:val="260"/>
        </w:trPr>
        <w:tc>
          <w:tcPr>
            <w:tcW w:w="566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3971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B5318F" w:rsidRPr="005A672D" w:rsidRDefault="00B5318F" w:rsidP="005A672D">
            <w:pPr>
              <w:pStyle w:val="TableParagraph"/>
              <w:spacing w:before="40" w:line="218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A672D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lesmaterialen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liggen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klaar</w:t>
            </w:r>
            <w:proofErr w:type="spellEnd"/>
          </w:p>
        </w:tc>
      </w:tr>
      <w:tr w:rsidR="00B5318F" w:rsidRPr="005A672D" w:rsidTr="00B5318F">
        <w:trPr>
          <w:trHeight w:val="260"/>
        </w:trPr>
        <w:tc>
          <w:tcPr>
            <w:tcW w:w="566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971" w:type="dxa"/>
          </w:tcPr>
          <w:p w:rsidR="00B5318F" w:rsidRPr="005A672D" w:rsidRDefault="00B5318F" w:rsidP="005A672D">
            <w:pPr>
              <w:pStyle w:val="TableParagraph"/>
              <w:spacing w:before="40" w:line="216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5A672D">
              <w:rPr>
                <w:rFonts w:ascii="Arial" w:hAnsi="Arial" w:cs="Arial"/>
                <w:sz w:val="20"/>
                <w:szCs w:val="20"/>
              </w:rPr>
              <w:t xml:space="preserve">…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gebruikt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leertijd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efficiënt</w:t>
            </w:r>
            <w:proofErr w:type="spellEnd"/>
          </w:p>
        </w:tc>
        <w:tc>
          <w:tcPr>
            <w:tcW w:w="5672" w:type="dxa"/>
          </w:tcPr>
          <w:p w:rsidR="00B5318F" w:rsidRPr="005A672D" w:rsidRDefault="00B5318F" w:rsidP="005A672D">
            <w:pPr>
              <w:pStyle w:val="TableParagraph"/>
              <w:spacing w:before="40" w:line="216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Begint de les op tijd</w:t>
            </w:r>
          </w:p>
        </w:tc>
      </w:tr>
      <w:tr w:rsidR="00B5318F" w:rsidRPr="005A672D" w:rsidTr="00B5318F">
        <w:trPr>
          <w:trHeight w:val="540"/>
        </w:trPr>
        <w:tc>
          <w:tcPr>
            <w:tcW w:w="566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3971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B5318F" w:rsidRPr="005A672D" w:rsidRDefault="00B5318F" w:rsidP="005A672D">
            <w:pPr>
              <w:pStyle w:val="TableParagraph"/>
              <w:spacing w:before="36" w:line="280" w:lineRule="atLeast"/>
              <w:ind w:left="102" w:right="207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Laat geen tijd verloren gaan aan het begin, tijdens of aan het einde van de les</w:t>
            </w:r>
          </w:p>
        </w:tc>
      </w:tr>
      <w:tr w:rsidR="00B5318F" w:rsidRPr="005A672D" w:rsidTr="00B5318F">
        <w:trPr>
          <w:trHeight w:val="218"/>
        </w:trPr>
        <w:tc>
          <w:tcPr>
            <w:tcW w:w="566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16"/>
                <w:lang w:val="nl-NL"/>
              </w:rPr>
            </w:pPr>
          </w:p>
        </w:tc>
        <w:tc>
          <w:tcPr>
            <w:tcW w:w="3971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B5318F" w:rsidRPr="005A672D" w:rsidRDefault="00B5318F" w:rsidP="005A672D">
            <w:pPr>
              <w:pStyle w:val="TableParagraph"/>
              <w:spacing w:line="214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Laat geen ‘dode’ momenten ontstaan</w:t>
            </w:r>
          </w:p>
        </w:tc>
      </w:tr>
      <w:tr w:rsidR="00B5318F" w:rsidRPr="005A672D" w:rsidTr="00B5318F">
        <w:trPr>
          <w:trHeight w:val="260"/>
        </w:trPr>
        <w:tc>
          <w:tcPr>
            <w:tcW w:w="566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3971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B5318F" w:rsidRPr="005A672D" w:rsidRDefault="00B5318F" w:rsidP="005A672D">
            <w:pPr>
              <w:pStyle w:val="TableParagraph"/>
              <w:spacing w:before="40" w:line="218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Laat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leerlingen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niet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wachten</w:t>
            </w:r>
            <w:proofErr w:type="spellEnd"/>
          </w:p>
        </w:tc>
      </w:tr>
      <w:tr w:rsidR="00B5318F" w:rsidRPr="005A672D" w:rsidTr="00B5318F">
        <w:trPr>
          <w:trHeight w:val="820"/>
        </w:trPr>
        <w:tc>
          <w:tcPr>
            <w:tcW w:w="566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971" w:type="dxa"/>
          </w:tcPr>
          <w:p w:rsidR="00B5318F" w:rsidRPr="005A672D" w:rsidRDefault="00B5318F" w:rsidP="005A672D">
            <w:pPr>
              <w:pStyle w:val="TableParagraph"/>
              <w:spacing w:before="40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5A672D">
              <w:rPr>
                <w:rFonts w:ascii="Arial" w:hAnsi="Arial" w:cs="Arial"/>
                <w:sz w:val="20"/>
                <w:szCs w:val="20"/>
              </w:rPr>
              <w:t xml:space="preserve">…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kiest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strategisch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positie</w:t>
            </w:r>
            <w:proofErr w:type="spellEnd"/>
          </w:p>
        </w:tc>
        <w:tc>
          <w:tcPr>
            <w:tcW w:w="5672" w:type="dxa"/>
          </w:tcPr>
          <w:p w:rsidR="00B5318F" w:rsidRPr="005A672D" w:rsidRDefault="00B5318F" w:rsidP="005A672D">
            <w:pPr>
              <w:pStyle w:val="TableParagraph"/>
              <w:spacing w:before="16" w:line="276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Zorgt ervoor dat zij/hij tijdens de les het overzicht over de groep houdt, ook als er sprake is van aandacht voor een individu of een groepje</w:t>
            </w:r>
          </w:p>
        </w:tc>
      </w:tr>
      <w:tr w:rsidR="00B5318F" w:rsidRPr="005A672D" w:rsidTr="00B5318F">
        <w:trPr>
          <w:trHeight w:val="525"/>
        </w:trPr>
        <w:tc>
          <w:tcPr>
            <w:tcW w:w="566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3971" w:type="dxa"/>
          </w:tcPr>
          <w:p w:rsidR="00B5318F" w:rsidRPr="005A672D" w:rsidRDefault="00B5318F" w:rsidP="005A672D">
            <w:pPr>
              <w:pStyle w:val="TableParagraph"/>
              <w:spacing w:before="24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5A672D">
              <w:rPr>
                <w:rFonts w:ascii="Arial" w:hAnsi="Arial" w:cs="Arial"/>
                <w:sz w:val="20"/>
                <w:szCs w:val="20"/>
              </w:rPr>
              <w:t xml:space="preserve">…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stelt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zich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zichtbaar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op</w:t>
            </w:r>
          </w:p>
        </w:tc>
        <w:tc>
          <w:tcPr>
            <w:tcW w:w="5672" w:type="dxa"/>
          </w:tcPr>
          <w:p w:rsidR="00B5318F" w:rsidRPr="005A672D" w:rsidRDefault="00B5318F" w:rsidP="005A672D">
            <w:pPr>
              <w:pStyle w:val="TableParagraph"/>
              <w:spacing w:before="1" w:line="276" w:lineRule="exact"/>
              <w:ind w:left="102" w:right="82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Zorgt ervoor dat, wanneer dat nodig is, alle leerlingen haar/hem kunnen zien</w:t>
            </w:r>
          </w:p>
        </w:tc>
      </w:tr>
      <w:tr w:rsidR="00B5318F" w:rsidRPr="005A672D" w:rsidTr="00B5318F">
        <w:trPr>
          <w:trHeight w:val="243"/>
        </w:trPr>
        <w:tc>
          <w:tcPr>
            <w:tcW w:w="566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3971" w:type="dxa"/>
          </w:tcPr>
          <w:p w:rsidR="00B5318F" w:rsidRDefault="00B5318F" w:rsidP="005A672D">
            <w:pPr>
              <w:pStyle w:val="TableParagraph"/>
              <w:spacing w:before="22" w:line="218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5A672D">
              <w:rPr>
                <w:rFonts w:ascii="Arial" w:hAnsi="Arial" w:cs="Arial"/>
                <w:sz w:val="20"/>
                <w:szCs w:val="20"/>
              </w:rPr>
              <w:t>….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loopt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vaste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rondes</w:t>
            </w:r>
          </w:p>
          <w:p w:rsidR="005A672D" w:rsidRPr="005A672D" w:rsidRDefault="005A672D" w:rsidP="005A672D">
            <w:pPr>
              <w:pStyle w:val="TableParagraph"/>
              <w:spacing w:before="22" w:line="218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2" w:type="dxa"/>
          </w:tcPr>
          <w:p w:rsidR="00B5318F" w:rsidRPr="005A672D" w:rsidRDefault="00B5318F" w:rsidP="005A67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318F" w:rsidRPr="005A672D" w:rsidRDefault="00B5318F" w:rsidP="00EB1693">
      <w:pPr>
        <w:rPr>
          <w:rFonts w:cs="Arial"/>
          <w:lang w:val="nl-NL"/>
        </w:rPr>
      </w:pPr>
    </w:p>
    <w:p w:rsidR="00B5318F" w:rsidRPr="005A672D" w:rsidRDefault="00B5318F" w:rsidP="00B5318F">
      <w:pPr>
        <w:rPr>
          <w:rFonts w:cs="Arial"/>
          <w:lang w:val="nl-NL"/>
        </w:rPr>
      </w:pPr>
    </w:p>
    <w:p w:rsidR="00B5318F" w:rsidRPr="005A672D" w:rsidRDefault="00B5318F" w:rsidP="00B5318F">
      <w:pPr>
        <w:rPr>
          <w:rFonts w:cs="Arial"/>
          <w:lang w:val="nl-NL"/>
        </w:rPr>
      </w:pPr>
    </w:p>
    <w:tbl>
      <w:tblPr>
        <w:tblStyle w:val="TableNormal"/>
        <w:tblW w:w="102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71"/>
        <w:gridCol w:w="5672"/>
      </w:tblGrid>
      <w:tr w:rsidR="005A672D" w:rsidRPr="005A672D" w:rsidTr="005A672D">
        <w:trPr>
          <w:trHeight w:val="66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spacing w:before="49"/>
              <w:ind w:left="103"/>
              <w:rPr>
                <w:rFonts w:ascii="Arial" w:hAnsi="Arial" w:cs="Arial"/>
                <w:b/>
              </w:rPr>
            </w:pPr>
            <w:r w:rsidRPr="005A672D">
              <w:rPr>
                <w:rFonts w:ascii="Arial" w:hAnsi="Arial" w:cs="Arial"/>
                <w:b/>
              </w:rPr>
              <w:lastRenderedPageBreak/>
              <w:t>4</w:t>
            </w: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spacing w:before="47" w:line="340" w:lineRule="atLeast"/>
              <w:ind w:left="105" w:right="643"/>
              <w:rPr>
                <w:rFonts w:ascii="Arial" w:hAnsi="Arial" w:cs="Arial"/>
                <w:b/>
              </w:rPr>
            </w:pPr>
            <w:proofErr w:type="spellStart"/>
            <w:r w:rsidRPr="005A672D">
              <w:rPr>
                <w:rFonts w:ascii="Arial" w:hAnsi="Arial" w:cs="Arial"/>
                <w:b/>
              </w:rPr>
              <w:t>Vakinhoudelijke</w:t>
            </w:r>
            <w:proofErr w:type="spellEnd"/>
            <w:r w:rsidRPr="005A672D">
              <w:rPr>
                <w:rFonts w:ascii="Arial" w:hAnsi="Arial" w:cs="Arial"/>
                <w:b/>
              </w:rPr>
              <w:t xml:space="preserve"> en </w:t>
            </w:r>
            <w:proofErr w:type="spellStart"/>
            <w:r w:rsidRPr="005A672D">
              <w:rPr>
                <w:rFonts w:ascii="Arial" w:hAnsi="Arial" w:cs="Arial"/>
                <w:b/>
              </w:rPr>
              <w:t>didactisch</w:t>
            </w:r>
            <w:proofErr w:type="spellEnd"/>
            <w:r w:rsidRPr="005A672D">
              <w:rPr>
                <w:rFonts w:ascii="Arial" w:hAnsi="Arial" w:cs="Arial"/>
                <w:b/>
              </w:rPr>
              <w:t xml:space="preserve"> competent</w:t>
            </w: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A672D" w:rsidRPr="005A672D" w:rsidTr="005A672D">
        <w:trPr>
          <w:trHeight w:val="211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spacing w:line="207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5A672D">
              <w:rPr>
                <w:rFonts w:ascii="Arial" w:hAnsi="Arial" w:cs="Arial"/>
                <w:sz w:val="20"/>
                <w:szCs w:val="20"/>
              </w:rPr>
              <w:t xml:space="preserve">...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geeft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duidelijke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instructie</w:t>
            </w:r>
            <w:proofErr w:type="spellEnd"/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line="207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Activeert de voorkennis van de leerlingen</w:t>
            </w:r>
          </w:p>
        </w:tc>
      </w:tr>
      <w:tr w:rsidR="005A672D" w:rsidRPr="005A672D" w:rsidTr="005A672D">
        <w:trPr>
          <w:trHeight w:val="26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40" w:line="218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Legt uit in opeenvolgende stappen</w:t>
            </w:r>
          </w:p>
        </w:tc>
      </w:tr>
      <w:tr w:rsidR="005A672D" w:rsidRPr="005A672D" w:rsidTr="005A672D">
        <w:trPr>
          <w:trHeight w:val="54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16" w:line="276" w:lineRule="exact"/>
              <w:ind w:left="102" w:right="169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Gaat tijdens de instructie na of de leerlingen de leerstof goed hebben begrepen</w:t>
            </w:r>
          </w:p>
        </w:tc>
      </w:tr>
      <w:tr w:rsidR="005A672D" w:rsidRPr="005A672D" w:rsidTr="005A672D">
        <w:trPr>
          <w:trHeight w:val="242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23" w:line="218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Stelt vragen die door de leerlingen worden begrepen</w:t>
            </w:r>
          </w:p>
        </w:tc>
      </w:tr>
      <w:tr w:rsidR="005A672D" w:rsidRPr="005A672D" w:rsidTr="005A672D">
        <w:trPr>
          <w:trHeight w:val="26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40" w:line="216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Vat van tijd tot tijd de leerstof samen</w:t>
            </w:r>
          </w:p>
        </w:tc>
      </w:tr>
      <w:tr w:rsidR="005A672D" w:rsidRPr="005A672D" w:rsidTr="005A672D">
        <w:trPr>
          <w:trHeight w:val="26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40" w:line="216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Stelt vragen die tot nadenken stemmen</w:t>
            </w:r>
          </w:p>
        </w:tc>
      </w:tr>
      <w:tr w:rsidR="005A672D" w:rsidRPr="005A672D" w:rsidTr="005A672D">
        <w:trPr>
          <w:trHeight w:val="54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spacing w:before="42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5A672D">
              <w:rPr>
                <w:rFonts w:ascii="Arial" w:hAnsi="Arial" w:cs="Arial"/>
                <w:sz w:val="20"/>
                <w:szCs w:val="20"/>
              </w:rPr>
              <w:t xml:space="preserve">…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geeft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goed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gestructureerd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les</w:t>
            </w: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19" w:line="276" w:lineRule="exact"/>
              <w:ind w:left="102" w:right="341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De les is duidelijk opgebouwd in onderdelen met duidelijke overgangen</w:t>
            </w:r>
          </w:p>
        </w:tc>
      </w:tr>
      <w:tr w:rsidR="005A672D" w:rsidRPr="005A672D" w:rsidTr="005A672D">
        <w:trPr>
          <w:trHeight w:val="523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23" w:line="276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De les bevat een logische opbouw van eenvoudig naar</w:t>
            </w:r>
          </w:p>
          <w:p w:rsidR="005A672D" w:rsidRPr="005A672D" w:rsidRDefault="005A672D" w:rsidP="005A672D">
            <w:pPr>
              <w:pStyle w:val="TableParagraph"/>
              <w:spacing w:line="218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A672D">
              <w:rPr>
                <w:rFonts w:ascii="Arial" w:hAnsi="Arial" w:cs="Arial"/>
                <w:sz w:val="20"/>
                <w:szCs w:val="20"/>
              </w:rPr>
              <w:t>complex</w:t>
            </w:r>
          </w:p>
        </w:tc>
      </w:tr>
      <w:tr w:rsidR="005A672D" w:rsidRPr="005A672D" w:rsidTr="005A672D">
        <w:trPr>
          <w:trHeight w:val="54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16" w:line="276" w:lineRule="exact"/>
              <w:ind w:left="102" w:right="171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De opdrachten hangen samen met wat tijdens de instructie is aangeboden</w:t>
            </w:r>
          </w:p>
        </w:tc>
      </w:tr>
      <w:tr w:rsidR="005A672D" w:rsidRPr="005A672D" w:rsidTr="005A672D">
        <w:trPr>
          <w:trHeight w:val="522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1" w:line="276" w:lineRule="exact"/>
              <w:ind w:left="102" w:right="417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De les geeft een goede afwisseling van instructie, begeleid oefenen, verwerking en reflectie</w:t>
            </w:r>
          </w:p>
        </w:tc>
      </w:tr>
      <w:tr w:rsidR="005A672D" w:rsidRPr="005A672D" w:rsidTr="005A672D">
        <w:trPr>
          <w:trHeight w:val="243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spacing w:before="22" w:line="216" w:lineRule="exact"/>
              <w:ind w:left="105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… geeft feedback aan de leerlingen</w:t>
            </w: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22" w:line="216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Maakt helder of een antwoord goed is of niet</w:t>
            </w:r>
          </w:p>
        </w:tc>
      </w:tr>
      <w:tr w:rsidR="005A672D" w:rsidRPr="005A672D" w:rsidTr="005A672D">
        <w:trPr>
          <w:trHeight w:val="26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42" w:line="216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Maakt helder waarom een antwoord goed is of niet</w:t>
            </w:r>
          </w:p>
        </w:tc>
      </w:tr>
      <w:tr w:rsidR="005A672D" w:rsidRPr="005A672D" w:rsidTr="005A672D">
        <w:trPr>
          <w:trHeight w:val="54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16" w:line="276" w:lineRule="exact"/>
              <w:ind w:left="102" w:right="591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Geeft feedback op de wijze waarop de leerlingen tot hun antwoord komen</w:t>
            </w:r>
          </w:p>
        </w:tc>
      </w:tr>
      <w:tr w:rsidR="005A672D" w:rsidRPr="005A672D" w:rsidTr="005A672D">
        <w:trPr>
          <w:trHeight w:val="525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spacing w:before="24"/>
              <w:ind w:left="105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…betrekt alle leerlingen bij de les</w:t>
            </w: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1" w:line="276" w:lineRule="exact"/>
              <w:ind w:left="102" w:right="89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Geeft opdrachten die leerlingen aanzetten tot actieve deelname</w:t>
            </w:r>
          </w:p>
        </w:tc>
      </w:tr>
      <w:tr w:rsidR="005A672D" w:rsidRPr="005A672D" w:rsidTr="005A672D">
        <w:trPr>
          <w:trHeight w:val="243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22" w:line="218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Stelt vragen die aanzetten tot nadenken</w:t>
            </w:r>
          </w:p>
        </w:tc>
      </w:tr>
      <w:tr w:rsidR="005A672D" w:rsidRPr="005A672D" w:rsidTr="005A672D">
        <w:trPr>
          <w:trHeight w:val="26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40" w:line="216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Zorgt ervoor dat leerlingen goed luisteren en/of doorwerken</w:t>
            </w:r>
          </w:p>
        </w:tc>
      </w:tr>
      <w:tr w:rsidR="005A672D" w:rsidRPr="005A672D" w:rsidTr="005A672D">
        <w:trPr>
          <w:trHeight w:val="54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16" w:line="276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Wacht na een vraag voldoende lang om leerlingen te laten nadenken</w:t>
            </w:r>
          </w:p>
        </w:tc>
      </w:tr>
      <w:tr w:rsidR="005A672D" w:rsidRPr="005A672D" w:rsidTr="005A672D">
        <w:trPr>
          <w:trHeight w:val="245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24" w:line="216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Geeft ook leerlingen de beurt die niet de hand opsteken</w:t>
            </w:r>
          </w:p>
        </w:tc>
      </w:tr>
      <w:tr w:rsidR="005A672D" w:rsidRPr="005A672D" w:rsidTr="005A672D">
        <w:trPr>
          <w:trHeight w:val="82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spacing w:before="40"/>
              <w:ind w:left="105" w:right="237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…geeft een duidelijke uitleg van het gebruik van didactische hulpmiddelen en</w:t>
            </w:r>
          </w:p>
          <w:p w:rsidR="005A672D" w:rsidRPr="005A672D" w:rsidRDefault="005A672D" w:rsidP="005A672D">
            <w:pPr>
              <w:pStyle w:val="TableParagraph"/>
              <w:spacing w:line="216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opdrachten</w:t>
            </w:r>
            <w:proofErr w:type="spellEnd"/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7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5A672D" w:rsidRPr="005A672D" w:rsidRDefault="005A672D" w:rsidP="005A672D">
            <w:pPr>
              <w:pStyle w:val="TableParagraph"/>
              <w:spacing w:before="1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Zorgt dat elke leerling weet wat zij/hij moet doen</w:t>
            </w:r>
          </w:p>
        </w:tc>
      </w:tr>
      <w:tr w:rsidR="005A672D" w:rsidRPr="005A672D" w:rsidTr="005A672D">
        <w:trPr>
          <w:trHeight w:val="54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16" w:line="276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Maakt de samenhang duidelijk tussen de lesdoelen en de opdrachten</w:t>
            </w:r>
          </w:p>
        </w:tc>
      </w:tr>
      <w:tr w:rsidR="005A672D" w:rsidRPr="005A672D" w:rsidTr="005A672D">
        <w:trPr>
          <w:trHeight w:val="525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1" w:line="276" w:lineRule="exact"/>
              <w:ind w:left="102" w:right="589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Zegt welke materialen en hulpmiddelen gebruikt kunnen worden</w:t>
            </w:r>
          </w:p>
        </w:tc>
      </w:tr>
      <w:tr w:rsidR="005A672D" w:rsidRPr="005A672D" w:rsidTr="005A672D">
        <w:trPr>
          <w:trHeight w:val="523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spacing w:before="19" w:line="280" w:lineRule="atLeast"/>
              <w:ind w:left="105" w:right="48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… hanteert werkvormen die leerlingen activeren</w:t>
            </w: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161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Maakt gebruik van gespreks- en discussievormen</w:t>
            </w:r>
          </w:p>
        </w:tc>
      </w:tr>
      <w:tr w:rsidR="005A672D" w:rsidRPr="005A672D" w:rsidTr="005A672D">
        <w:trPr>
          <w:trHeight w:val="219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line="214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Zorgt voor geleide (in)oefening</w:t>
            </w:r>
          </w:p>
        </w:tc>
      </w:tr>
      <w:tr w:rsidR="005A672D" w:rsidRPr="005A672D" w:rsidTr="005A672D">
        <w:trPr>
          <w:trHeight w:val="26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42" w:line="216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Laat leerlingen in groepen werken</w:t>
            </w:r>
          </w:p>
        </w:tc>
      </w:tr>
      <w:tr w:rsidR="005A672D" w:rsidRPr="005A672D" w:rsidTr="005A672D">
        <w:trPr>
          <w:trHeight w:val="26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40" w:line="216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Maakt gebruik van coöperatieve werkvormen</w:t>
            </w:r>
          </w:p>
        </w:tc>
      </w:tr>
      <w:tr w:rsidR="005A672D" w:rsidRPr="005A672D" w:rsidTr="005A672D">
        <w:trPr>
          <w:trHeight w:val="26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40" w:line="218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Maakt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gebruik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van ICT</w:t>
            </w:r>
          </w:p>
        </w:tc>
      </w:tr>
      <w:tr w:rsidR="005A672D" w:rsidRPr="005A672D" w:rsidTr="005A672D">
        <w:trPr>
          <w:trHeight w:val="26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40" w:line="216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Gebruikt een variëteit aan instructiestrategieën</w:t>
            </w:r>
          </w:p>
        </w:tc>
      </w:tr>
    </w:tbl>
    <w:p w:rsidR="005A672D" w:rsidRPr="005A672D" w:rsidRDefault="005A672D">
      <w:pPr>
        <w:spacing w:line="240" w:lineRule="auto"/>
        <w:rPr>
          <w:rFonts w:cs="Arial"/>
          <w:szCs w:val="20"/>
          <w:lang w:val="nl-NL"/>
        </w:rPr>
      </w:pPr>
      <w:r w:rsidRPr="005A672D">
        <w:rPr>
          <w:rFonts w:cs="Arial"/>
          <w:szCs w:val="20"/>
          <w:lang w:val="nl-NL"/>
        </w:rPr>
        <w:br w:type="page"/>
      </w:r>
    </w:p>
    <w:tbl>
      <w:tblPr>
        <w:tblStyle w:val="TableNormal"/>
        <w:tblW w:w="102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71"/>
        <w:gridCol w:w="5672"/>
      </w:tblGrid>
      <w:tr w:rsidR="005A672D" w:rsidRPr="005A672D" w:rsidTr="005A672D">
        <w:trPr>
          <w:trHeight w:val="26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42" w:line="21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Varieert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opdrachten</w:t>
            </w:r>
            <w:proofErr w:type="spellEnd"/>
          </w:p>
        </w:tc>
      </w:tr>
      <w:tr w:rsidR="005A672D" w:rsidRPr="005A672D" w:rsidTr="005A672D">
        <w:trPr>
          <w:trHeight w:val="26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40" w:line="21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Varieert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lesmaterialen</w:t>
            </w:r>
            <w:proofErr w:type="spellEnd"/>
          </w:p>
        </w:tc>
      </w:tr>
      <w:tr w:rsidR="005A672D" w:rsidRPr="005A672D" w:rsidTr="005A672D">
        <w:trPr>
          <w:trHeight w:val="54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36" w:line="280" w:lineRule="atLeast"/>
              <w:ind w:left="102" w:right="14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Gebruikt in de les materialen en voorbeelden uit het dagelijks leven</w:t>
            </w:r>
          </w:p>
        </w:tc>
      </w:tr>
      <w:tr w:rsidR="005A672D" w:rsidRPr="005A672D" w:rsidTr="005A672D">
        <w:trPr>
          <w:trHeight w:val="218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line="21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Stelt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open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vragen</w:t>
            </w:r>
            <w:proofErr w:type="spellEnd"/>
          </w:p>
        </w:tc>
      </w:tr>
      <w:tr w:rsidR="005A672D" w:rsidRPr="005A672D" w:rsidTr="005A672D">
        <w:trPr>
          <w:trHeight w:val="54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spacing w:before="36" w:line="280" w:lineRule="atLeast"/>
              <w:ind w:left="105" w:right="1029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... stimuleert leerlingen om over oplossingen na te denken</w:t>
            </w: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179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Geeft de leerlingen aanwijzingen voor de oplossing</w:t>
            </w:r>
          </w:p>
        </w:tc>
      </w:tr>
      <w:tr w:rsidR="005A672D" w:rsidRPr="005A672D" w:rsidTr="005A672D">
        <w:trPr>
          <w:trHeight w:val="218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line="215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Leer de leerlingen oplossings- en opzoekstrategieën aan</w:t>
            </w:r>
          </w:p>
        </w:tc>
      </w:tr>
      <w:tr w:rsidR="005A672D" w:rsidRPr="005A672D" w:rsidTr="005A672D">
        <w:trPr>
          <w:trHeight w:val="26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42" w:line="216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Leer leerlingen bronnen te raadplegen</w:t>
            </w:r>
          </w:p>
        </w:tc>
      </w:tr>
      <w:tr w:rsidR="005A672D" w:rsidRPr="005A672D" w:rsidTr="005A672D">
        <w:trPr>
          <w:trHeight w:val="26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40" w:line="216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Biedt leerlingen checklists voor het oplossen van problemen</w:t>
            </w:r>
          </w:p>
        </w:tc>
      </w:tr>
      <w:tr w:rsidR="005A672D" w:rsidRPr="005A672D" w:rsidTr="005A672D">
        <w:trPr>
          <w:trHeight w:val="54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spacing w:before="40"/>
              <w:ind w:left="105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… stelt vragen die tot denken aanzetten</w:t>
            </w: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36" w:line="280" w:lineRule="atLeas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Wacht lang genoeg om alle leerlingen een kans te geven een antwoord te geven</w:t>
            </w:r>
          </w:p>
        </w:tc>
      </w:tr>
      <w:tr w:rsidR="005A672D" w:rsidRPr="005A672D" w:rsidTr="005A672D">
        <w:trPr>
          <w:trHeight w:val="498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line="275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Moedigt leerlingen aan elkaar vragen ter stellen en elkaar</w:t>
            </w:r>
          </w:p>
          <w:p w:rsidR="005A672D" w:rsidRPr="005A672D" w:rsidRDefault="005A672D" w:rsidP="005A672D">
            <w:pPr>
              <w:pStyle w:val="TableParagraph"/>
              <w:spacing w:line="218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dingen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uit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te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leggen</w:t>
            </w:r>
            <w:proofErr w:type="spellEnd"/>
          </w:p>
        </w:tc>
      </w:tr>
      <w:tr w:rsidR="005A672D" w:rsidRPr="005A672D" w:rsidTr="005A672D">
        <w:trPr>
          <w:trHeight w:val="54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16" w:line="276" w:lineRule="exact"/>
              <w:ind w:left="102" w:right="24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Vraagt leerlingen de verschillende stappen van hun strategie uit te leggen</w:t>
            </w:r>
          </w:p>
        </w:tc>
      </w:tr>
      <w:tr w:rsidR="005A672D" w:rsidRPr="005A672D" w:rsidTr="005A672D">
        <w:trPr>
          <w:trHeight w:val="242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22" w:line="218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Checkt regelmatig of de uitleg begrepen is</w:t>
            </w:r>
          </w:p>
        </w:tc>
      </w:tr>
      <w:tr w:rsidR="005A672D" w:rsidRPr="005A672D" w:rsidTr="005A672D">
        <w:trPr>
          <w:trHeight w:val="54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16" w:line="276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Stelt vragen die leerlingen aan het denken zetten en feedback uitlokken</w:t>
            </w:r>
          </w:p>
        </w:tc>
      </w:tr>
      <w:tr w:rsidR="005A672D" w:rsidRPr="005A672D" w:rsidTr="005A672D">
        <w:trPr>
          <w:trHeight w:val="522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19" w:line="280" w:lineRule="atLeast"/>
              <w:ind w:left="102" w:right="16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Controleert regelmatig of leerlingen begrijpen waar de les over gaat</w:t>
            </w:r>
          </w:p>
        </w:tc>
      </w:tr>
      <w:tr w:rsidR="005A672D" w:rsidRPr="005A672D" w:rsidTr="005A672D">
        <w:trPr>
          <w:trHeight w:val="499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spacing w:line="276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5A672D">
              <w:rPr>
                <w:rFonts w:ascii="Arial" w:hAnsi="Arial" w:cs="Arial"/>
                <w:sz w:val="20"/>
                <w:szCs w:val="20"/>
              </w:rPr>
              <w:t xml:space="preserve">…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laat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leerlingen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hardop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denken</w:t>
            </w:r>
            <w:proofErr w:type="spellEnd"/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line="275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Geeft leerlingen de gelegenheid hardop oplossingen te</w:t>
            </w:r>
          </w:p>
          <w:p w:rsidR="005A672D" w:rsidRPr="005A672D" w:rsidRDefault="005A672D" w:rsidP="005A672D">
            <w:pPr>
              <w:pStyle w:val="TableParagraph"/>
              <w:spacing w:line="218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bedenken</w:t>
            </w:r>
            <w:proofErr w:type="spellEnd"/>
          </w:p>
        </w:tc>
      </w:tr>
      <w:tr w:rsidR="005A672D" w:rsidRPr="005A672D" w:rsidTr="005A672D">
        <w:trPr>
          <w:trHeight w:val="26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40" w:line="216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Vraag leerlingen oplossingen te verwoorden</w:t>
            </w:r>
          </w:p>
        </w:tc>
      </w:tr>
      <w:tr w:rsidR="005A672D" w:rsidRPr="005A672D" w:rsidTr="005A672D">
        <w:trPr>
          <w:trHeight w:val="26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spacing w:before="40" w:line="216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5A672D">
              <w:rPr>
                <w:rFonts w:ascii="Arial" w:hAnsi="Arial" w:cs="Arial"/>
                <w:sz w:val="20"/>
                <w:szCs w:val="20"/>
              </w:rPr>
              <w:t xml:space="preserve">…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zorg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voor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interactieve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instructie</w:t>
            </w:r>
            <w:proofErr w:type="spellEnd"/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40" w:line="216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Bevordert de onderlinge interactie tussen leerlingen</w:t>
            </w:r>
          </w:p>
        </w:tc>
      </w:tr>
      <w:tr w:rsidR="005A672D" w:rsidRPr="005A672D" w:rsidTr="005A672D">
        <w:trPr>
          <w:trHeight w:val="26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42" w:line="216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Bevordert de interactie tussen de leraar en de leerlingen</w:t>
            </w:r>
          </w:p>
        </w:tc>
      </w:tr>
      <w:tr w:rsidR="005A672D" w:rsidRPr="005A672D" w:rsidTr="005A672D">
        <w:trPr>
          <w:trHeight w:val="54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spacing w:before="16" w:line="276" w:lineRule="exact"/>
              <w:ind w:left="105" w:right="311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.. verduidelijkt bij de aanvang van de les de lesdoelen</w:t>
            </w: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16" w:line="276" w:lineRule="exact"/>
              <w:ind w:left="102" w:right="723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Informeert bij aanvang van de les de leerlingen over de lesdoelen</w:t>
            </w:r>
          </w:p>
        </w:tc>
      </w:tr>
      <w:tr w:rsidR="005A672D" w:rsidRPr="005A672D" w:rsidTr="005A672D">
        <w:trPr>
          <w:trHeight w:val="522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1" w:line="276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Maakt duidelijk wat het doel van de opdrachten is en maakt duidelijk wat de leerlingen ervan zullen leren</w:t>
            </w:r>
          </w:p>
        </w:tc>
      </w:tr>
      <w:tr w:rsidR="005A672D" w:rsidRPr="005A672D" w:rsidTr="005A672D">
        <w:trPr>
          <w:trHeight w:val="523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spacing w:before="19" w:line="280" w:lineRule="atLeast"/>
              <w:ind w:left="105" w:right="255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… biedt zwakke leerlingen extra leer- en instructietijd</w:t>
            </w: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161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Geeft zwakke leerlingen extra instructietijd</w:t>
            </w:r>
          </w:p>
        </w:tc>
      </w:tr>
      <w:tr w:rsidR="005A672D" w:rsidRPr="005A672D" w:rsidTr="005A672D">
        <w:trPr>
          <w:trHeight w:val="219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line="215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Geeft zwakke leerlingen extra leertijd</w:t>
            </w:r>
          </w:p>
        </w:tc>
      </w:tr>
      <w:tr w:rsidR="005A672D" w:rsidRPr="005A672D" w:rsidTr="005A672D">
        <w:trPr>
          <w:trHeight w:val="26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40" w:line="218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Geeft zwakke leerlingen extra oefeningen</w:t>
            </w:r>
          </w:p>
        </w:tc>
      </w:tr>
      <w:tr w:rsidR="005A672D" w:rsidRPr="005A672D" w:rsidTr="005A672D">
        <w:trPr>
          <w:trHeight w:val="26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40" w:line="216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Geeft zwakke leerlingen ‘voor-‘ of ‘na-‘instructie</w:t>
            </w:r>
          </w:p>
        </w:tc>
      </w:tr>
      <w:tr w:rsidR="005A672D" w:rsidRPr="005A672D" w:rsidTr="005A672D">
        <w:trPr>
          <w:trHeight w:val="54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spacing w:before="16" w:line="276" w:lineRule="exact"/>
              <w:ind w:left="105" w:right="664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.. stemt de instructie af op relevante verschillen tussen leerlingen</w:t>
            </w: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16" w:line="276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Zet leerlingen die minder instructie nodig hebben (alvast) aan het werk</w:t>
            </w:r>
          </w:p>
        </w:tc>
      </w:tr>
      <w:tr w:rsidR="005A672D" w:rsidRPr="005A672D" w:rsidTr="005A672D">
        <w:trPr>
          <w:trHeight w:val="525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1" w:line="276" w:lineRule="exact"/>
              <w:ind w:left="102" w:right="673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Geeft aanvullende instructie aan groepjes of individuele leerlingen</w:t>
            </w:r>
          </w:p>
        </w:tc>
      </w:tr>
      <w:tr w:rsidR="005A672D" w:rsidRPr="005A672D" w:rsidTr="005A672D">
        <w:trPr>
          <w:trHeight w:val="243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25" w:line="216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Richt zich niet alleen op de middenmoot</w:t>
            </w:r>
          </w:p>
        </w:tc>
      </w:tr>
      <w:tr w:rsidR="005A672D" w:rsidRPr="005A672D" w:rsidTr="005A672D">
        <w:trPr>
          <w:trHeight w:val="54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spacing w:before="16" w:line="276" w:lineRule="exact"/>
              <w:ind w:left="105" w:right="214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.. stemt de verwerking van de leerstof af op relevante verschillen tussen leerlingen</w:t>
            </w: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16" w:line="276" w:lineRule="exact"/>
              <w:ind w:left="102" w:right="283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Maakt tussen leerlingen verschil in de omvang en/of inhoud van de opdrachten</w:t>
            </w:r>
          </w:p>
        </w:tc>
      </w:tr>
      <w:tr w:rsidR="005A672D" w:rsidRPr="005A672D" w:rsidTr="005A672D">
        <w:trPr>
          <w:trHeight w:val="242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24" w:line="216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Geeft niet alle leerlingen dezelfde tijd voor een opdracht</w:t>
            </w:r>
          </w:p>
        </w:tc>
      </w:tr>
      <w:tr w:rsidR="005A672D" w:rsidRPr="005A672D" w:rsidTr="005A672D">
        <w:trPr>
          <w:trHeight w:val="26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40" w:line="216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Laat sommige leerlingen gebruik maken van hulpmaterialen</w:t>
            </w:r>
          </w:p>
        </w:tc>
      </w:tr>
    </w:tbl>
    <w:p w:rsidR="005A672D" w:rsidRPr="005A672D" w:rsidRDefault="005A672D">
      <w:pPr>
        <w:spacing w:line="240" w:lineRule="auto"/>
        <w:rPr>
          <w:rFonts w:cs="Arial"/>
          <w:szCs w:val="20"/>
          <w:lang w:val="nl-NL"/>
        </w:rPr>
      </w:pPr>
    </w:p>
    <w:p w:rsidR="005A672D" w:rsidRPr="005A672D" w:rsidRDefault="005A672D">
      <w:pPr>
        <w:spacing w:line="240" w:lineRule="auto"/>
        <w:rPr>
          <w:rFonts w:cs="Arial"/>
          <w:szCs w:val="20"/>
          <w:lang w:val="nl-NL"/>
        </w:rPr>
      </w:pPr>
      <w:r w:rsidRPr="005A672D">
        <w:rPr>
          <w:rFonts w:cs="Arial"/>
          <w:szCs w:val="20"/>
          <w:lang w:val="nl-NL"/>
        </w:rPr>
        <w:br w:type="page"/>
      </w:r>
    </w:p>
    <w:tbl>
      <w:tblPr>
        <w:tblStyle w:val="TableNormal"/>
        <w:tblW w:w="102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71"/>
        <w:gridCol w:w="5672"/>
      </w:tblGrid>
      <w:tr w:rsidR="005A672D" w:rsidRPr="005A672D" w:rsidTr="005A672D">
        <w:trPr>
          <w:trHeight w:val="54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spacing w:before="19" w:line="276" w:lineRule="exact"/>
              <w:ind w:left="105" w:right="741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… leer leerlingen hoe zij complexe problemen kunnen vereenvoudigen</w:t>
            </w: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179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Leert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leerlingen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problemen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vereenvoudigen</w:t>
            </w:r>
            <w:proofErr w:type="spellEnd"/>
          </w:p>
        </w:tc>
      </w:tr>
      <w:tr w:rsidR="005A672D" w:rsidRPr="005A672D" w:rsidTr="005A672D">
        <w:trPr>
          <w:trHeight w:val="523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23" w:line="276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Leert leerlingen hoe complexe problemen terug te brengen</w:t>
            </w:r>
          </w:p>
          <w:p w:rsidR="005A672D" w:rsidRPr="005A672D" w:rsidRDefault="005A672D" w:rsidP="005A672D">
            <w:pPr>
              <w:pStyle w:val="TableParagraph"/>
              <w:spacing w:line="218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naar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eenvoudige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problemen</w:t>
            </w:r>
            <w:proofErr w:type="spellEnd"/>
          </w:p>
        </w:tc>
      </w:tr>
      <w:tr w:rsidR="005A672D" w:rsidRPr="005A672D" w:rsidTr="005A672D">
        <w:trPr>
          <w:trHeight w:val="26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40" w:line="216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Leert leerlingen complexe problemen te ordenen</w:t>
            </w:r>
          </w:p>
        </w:tc>
      </w:tr>
      <w:tr w:rsidR="005A672D" w:rsidRPr="005A672D" w:rsidTr="005A672D">
        <w:trPr>
          <w:trHeight w:val="54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spacing w:before="36" w:line="280" w:lineRule="atLeast"/>
              <w:ind w:left="105" w:right="1291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… stimuleert het gebruik van controleactiviteiten</w:t>
            </w: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179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Geeft aandacht aan anticiperend lezen</w:t>
            </w:r>
          </w:p>
        </w:tc>
      </w:tr>
      <w:tr w:rsidR="005A672D" w:rsidRPr="005A672D" w:rsidTr="005A672D">
        <w:trPr>
          <w:trHeight w:val="218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line="215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Laat oplossingen relateren aan de context van het probleem</w:t>
            </w:r>
          </w:p>
        </w:tc>
      </w:tr>
      <w:tr w:rsidR="005A672D" w:rsidRPr="005A672D" w:rsidTr="005A672D">
        <w:trPr>
          <w:trHeight w:val="26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40" w:line="218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Stimuleert het gebruik van alternatieve oplossingen</w:t>
            </w:r>
          </w:p>
        </w:tc>
      </w:tr>
      <w:tr w:rsidR="005A672D" w:rsidRPr="005A672D" w:rsidTr="005A672D">
        <w:trPr>
          <w:trHeight w:val="26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spacing w:before="40" w:line="216" w:lineRule="exact"/>
              <w:ind w:left="105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… leert leerlingen oplossingen te checken</w:t>
            </w: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40" w:line="216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Leert leerlingen de uitkomsten te schatten</w:t>
            </w:r>
          </w:p>
        </w:tc>
      </w:tr>
      <w:tr w:rsidR="005A672D" w:rsidRPr="005A672D" w:rsidTr="005A672D">
        <w:trPr>
          <w:trHeight w:val="26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40" w:line="216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Leert leerlingen uitkomsten te voorspellen</w:t>
            </w:r>
          </w:p>
        </w:tc>
      </w:tr>
      <w:tr w:rsidR="005A672D" w:rsidRPr="005A672D" w:rsidTr="005A672D">
        <w:trPr>
          <w:trHeight w:val="54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19" w:line="276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Leert leerlingen de uitkomsten te relateren aan de praktische context</w:t>
            </w:r>
          </w:p>
        </w:tc>
      </w:tr>
      <w:tr w:rsidR="005A672D" w:rsidRPr="005A672D" w:rsidTr="005A672D">
        <w:trPr>
          <w:trHeight w:val="523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spacing w:before="19" w:line="280" w:lineRule="atLeast"/>
              <w:ind w:left="105" w:right="77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… bevordert het toepassen van het geleerde</w:t>
            </w: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19" w:line="280" w:lineRule="atLeas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Bevordert het bewust toepassen van het geleerde in andere (verschillende)leergebieden</w:t>
            </w:r>
          </w:p>
        </w:tc>
      </w:tr>
      <w:tr w:rsidR="005A672D" w:rsidRPr="005A672D" w:rsidTr="005A672D">
        <w:trPr>
          <w:trHeight w:val="498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line="275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Vertelt leerlingen hoe oplossingen in andere situaties</w:t>
            </w:r>
          </w:p>
          <w:p w:rsidR="005A672D" w:rsidRPr="005A672D" w:rsidRDefault="005A672D" w:rsidP="005A672D">
            <w:pPr>
              <w:pStyle w:val="TableParagraph"/>
              <w:spacing w:line="21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gebruikt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kunnen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worden</w:t>
            </w:r>
            <w:proofErr w:type="spellEnd"/>
          </w:p>
        </w:tc>
      </w:tr>
      <w:tr w:rsidR="005A672D" w:rsidRPr="005A672D" w:rsidTr="005A672D">
        <w:trPr>
          <w:trHeight w:val="26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42" w:line="216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Relateert problemen aan eerder opgeloste problemen</w:t>
            </w:r>
          </w:p>
        </w:tc>
      </w:tr>
      <w:tr w:rsidR="005A672D" w:rsidRPr="005A672D" w:rsidTr="005A672D">
        <w:trPr>
          <w:trHeight w:val="54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spacing w:before="16" w:line="276" w:lineRule="exact"/>
              <w:ind w:left="105" w:right="18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… moedigt kritisch denken van leerlingen aan</w:t>
            </w: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16" w:line="276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Vraagt leerlingen redenen te geven voor het optreden van gebeurtenissen</w:t>
            </w:r>
          </w:p>
        </w:tc>
      </w:tr>
      <w:tr w:rsidR="005A672D" w:rsidRPr="005A672D" w:rsidTr="005A672D">
        <w:trPr>
          <w:trHeight w:val="242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25" w:line="216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Vraagt leerlingen naar hun mening</w:t>
            </w:r>
          </w:p>
        </w:tc>
      </w:tr>
      <w:tr w:rsidR="005A672D" w:rsidRPr="005A672D" w:rsidTr="005A672D">
        <w:trPr>
          <w:trHeight w:val="54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16" w:line="276" w:lineRule="exact"/>
              <w:ind w:left="102" w:right="284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Vraagt leerlingen na te denken over gegeven oplossingen of antwoorden</w:t>
            </w:r>
          </w:p>
        </w:tc>
      </w:tr>
      <w:tr w:rsidR="005A672D" w:rsidRPr="005A672D" w:rsidTr="005A672D">
        <w:trPr>
          <w:trHeight w:val="245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24" w:line="216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Vraagt leerlingen eigen voorbeelden te geven</w:t>
            </w:r>
          </w:p>
        </w:tc>
      </w:tr>
      <w:tr w:rsidR="005A672D" w:rsidRPr="005A672D" w:rsidTr="005A672D">
        <w:trPr>
          <w:trHeight w:val="54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spacing w:before="16" w:line="276" w:lineRule="exact"/>
              <w:ind w:left="105" w:right="503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… vraagt leerlingen na te denken over strategieën bij de aanpak</w:t>
            </w: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16" w:line="276" w:lineRule="exact"/>
              <w:ind w:left="102" w:right="164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Vraagt leerlingen de stappen van de gebruikte strategie uit te leggen</w:t>
            </w:r>
          </w:p>
        </w:tc>
      </w:tr>
      <w:tr w:rsidR="005A672D" w:rsidRPr="005A672D" w:rsidTr="005A672D">
        <w:trPr>
          <w:trHeight w:val="245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24" w:line="216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Geeft expliciet uitleg van mogelijke (oplossings-)strategieën</w:t>
            </w:r>
          </w:p>
        </w:tc>
      </w:tr>
      <w:tr w:rsidR="005A672D" w:rsidRPr="005A672D" w:rsidTr="005A672D">
        <w:trPr>
          <w:trHeight w:val="54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16" w:line="276" w:lineRule="exact"/>
              <w:ind w:left="102" w:right="57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Vraagt leerlingen voor- en nadelen van strategieën uit te leggen</w:t>
            </w:r>
          </w:p>
        </w:tc>
      </w:tr>
      <w:tr w:rsidR="005A672D" w:rsidRPr="005A672D" w:rsidTr="005A672D">
        <w:trPr>
          <w:trHeight w:val="245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spacing w:before="24" w:line="216" w:lineRule="exact"/>
              <w:ind w:left="105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.. maakt gebruik van het (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digi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-)bord</w:t>
            </w: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24" w:line="216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Zorgt voor een overzichtelijke indeling  en overzicht</w:t>
            </w:r>
          </w:p>
        </w:tc>
      </w:tr>
      <w:tr w:rsidR="005A672D" w:rsidRPr="005A672D" w:rsidTr="005A672D">
        <w:trPr>
          <w:trHeight w:val="26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40" w:line="218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Zorgt voor een op de groep toegespitst lerarenhandschrift</w:t>
            </w:r>
          </w:p>
        </w:tc>
      </w:tr>
      <w:tr w:rsidR="005A672D" w:rsidRPr="005A672D" w:rsidTr="005A672D">
        <w:trPr>
          <w:trHeight w:val="26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40" w:line="216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Gebruikt het bord als geheugensteun</w:t>
            </w:r>
          </w:p>
        </w:tc>
      </w:tr>
      <w:tr w:rsidR="005A672D" w:rsidRPr="005A672D" w:rsidTr="005A672D">
        <w:trPr>
          <w:trHeight w:val="26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40" w:line="21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Maakt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denkstappen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zichtbaar</w:t>
            </w:r>
            <w:proofErr w:type="spellEnd"/>
          </w:p>
        </w:tc>
      </w:tr>
      <w:tr w:rsidR="005A672D" w:rsidRPr="005A672D" w:rsidTr="005A672D">
        <w:trPr>
          <w:trHeight w:val="54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19" w:line="276" w:lineRule="exact"/>
              <w:ind w:left="102" w:right="673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Maakt (optimaal) gebruik van de mogelijkheden van het digibord</w:t>
            </w:r>
          </w:p>
        </w:tc>
      </w:tr>
      <w:tr w:rsidR="005A672D" w:rsidRPr="005A672D" w:rsidTr="005A672D">
        <w:trPr>
          <w:trHeight w:val="803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spacing w:before="23"/>
              <w:ind w:left="105" w:right="463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… gaat tijdens de verwerking na of de leerlingen de opdrachten op een juiste</w:t>
            </w:r>
          </w:p>
          <w:p w:rsidR="005A672D" w:rsidRPr="005A672D" w:rsidRDefault="005A672D" w:rsidP="005A672D">
            <w:pPr>
              <w:pStyle w:val="TableParagraph"/>
              <w:spacing w:before="2" w:line="216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manier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uitvoeren</w:t>
            </w:r>
            <w:proofErr w:type="spellEnd"/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162"/>
              <w:ind w:left="102" w:right="193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Controleert of de leerlingen hebben begrepen wat ze moeten doen</w:t>
            </w:r>
          </w:p>
        </w:tc>
      </w:tr>
      <w:tr w:rsidR="005A672D" w:rsidRPr="005A672D" w:rsidTr="005A672D">
        <w:trPr>
          <w:trHeight w:val="54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16" w:line="276" w:lineRule="exact"/>
              <w:ind w:left="102" w:right="151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Geeft feedback op het sociaal functioneren bij de uitgevoerde taak</w:t>
            </w:r>
          </w:p>
        </w:tc>
      </w:tr>
      <w:tr w:rsidR="005A672D" w:rsidRPr="005A672D" w:rsidTr="005A672D">
        <w:trPr>
          <w:trHeight w:val="245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spacing w:before="24" w:line="216" w:lineRule="exact"/>
              <w:ind w:left="105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… gaat na of de lesdoelen werden bereikt</w:t>
            </w: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24" w:line="216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Gaat na of de doelen van de les zijn bereikt</w:t>
            </w:r>
          </w:p>
        </w:tc>
      </w:tr>
      <w:tr w:rsidR="005A672D" w:rsidRPr="005A672D" w:rsidTr="005A672D">
        <w:trPr>
          <w:trHeight w:val="26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spacing w:before="40" w:line="216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Gaat na wat de prestaties van de leerlingen zijn</w:t>
            </w:r>
          </w:p>
        </w:tc>
      </w:tr>
    </w:tbl>
    <w:p w:rsidR="005A672D" w:rsidRPr="005A672D" w:rsidRDefault="005A672D" w:rsidP="00B5318F">
      <w:pPr>
        <w:tabs>
          <w:tab w:val="left" w:pos="3780"/>
        </w:tabs>
        <w:rPr>
          <w:rFonts w:cs="Arial"/>
          <w:lang w:val="nl-NL"/>
        </w:rPr>
      </w:pPr>
    </w:p>
    <w:p w:rsidR="005A672D" w:rsidRPr="005A672D" w:rsidRDefault="005A672D">
      <w:pPr>
        <w:spacing w:line="240" w:lineRule="auto"/>
        <w:rPr>
          <w:rFonts w:cs="Arial"/>
          <w:lang w:val="nl-NL"/>
        </w:rPr>
      </w:pPr>
      <w:r w:rsidRPr="005A672D">
        <w:rPr>
          <w:rFonts w:cs="Arial"/>
          <w:lang w:val="nl-NL"/>
        </w:rPr>
        <w:br w:type="page"/>
      </w:r>
    </w:p>
    <w:tbl>
      <w:tblPr>
        <w:tblStyle w:val="TableNormal"/>
        <w:tblW w:w="102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71"/>
        <w:gridCol w:w="5672"/>
      </w:tblGrid>
      <w:tr w:rsidR="005A672D" w:rsidRPr="005A672D" w:rsidTr="005A672D">
        <w:trPr>
          <w:trHeight w:val="32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spacing w:before="51" w:line="267" w:lineRule="exact"/>
              <w:ind w:left="103"/>
              <w:rPr>
                <w:rFonts w:ascii="Arial" w:hAnsi="Arial" w:cs="Arial"/>
                <w:b/>
              </w:rPr>
            </w:pPr>
            <w:r w:rsidRPr="005A672D">
              <w:rPr>
                <w:rFonts w:ascii="Arial" w:hAnsi="Arial" w:cs="Arial"/>
                <w:b/>
              </w:rPr>
              <w:lastRenderedPageBreak/>
              <w:t>5</w:t>
            </w: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spacing w:before="51" w:line="267" w:lineRule="exact"/>
              <w:ind w:left="105"/>
              <w:rPr>
                <w:rFonts w:ascii="Arial" w:hAnsi="Arial" w:cs="Arial"/>
                <w:b/>
              </w:rPr>
            </w:pPr>
            <w:proofErr w:type="spellStart"/>
            <w:r w:rsidRPr="005A672D">
              <w:rPr>
                <w:rFonts w:ascii="Arial" w:hAnsi="Arial" w:cs="Arial"/>
                <w:b/>
              </w:rPr>
              <w:t>Reflectie</w:t>
            </w:r>
            <w:proofErr w:type="spellEnd"/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A672D" w:rsidRPr="005A672D" w:rsidTr="005A672D">
        <w:trPr>
          <w:trHeight w:val="30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spacing w:before="47" w:line="242" w:lineRule="exact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A672D">
              <w:rPr>
                <w:rFonts w:ascii="Arial" w:hAnsi="Arial" w:cs="Arial"/>
                <w:b/>
                <w:sz w:val="20"/>
                <w:szCs w:val="20"/>
              </w:rPr>
              <w:t>Vooraf</w:t>
            </w:r>
            <w:proofErr w:type="spellEnd"/>
            <w:r w:rsidRPr="005A672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72D" w:rsidRPr="005A672D" w:rsidTr="005A672D">
        <w:trPr>
          <w:trHeight w:val="82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spacing w:before="16" w:line="276" w:lineRule="exact"/>
              <w:ind w:left="105" w:right="225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 xml:space="preserve">…. neemt leerpunten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obv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 xml:space="preserve"> eigen reflectie en feedback van de mentor van de vorige les mee</w:t>
            </w: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A672D" w:rsidRPr="005A672D" w:rsidTr="005A672D">
        <w:trPr>
          <w:trHeight w:val="805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spacing w:before="24"/>
              <w:ind w:left="105" w:right="291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….overdenkt en beschrijft alle noodzakelijke handelingen bij de</w:t>
            </w:r>
          </w:p>
          <w:p w:rsidR="005A672D" w:rsidRPr="005A672D" w:rsidRDefault="005A672D" w:rsidP="005A672D">
            <w:pPr>
              <w:pStyle w:val="TableParagraph"/>
              <w:spacing w:line="216" w:lineRule="exact"/>
              <w:ind w:left="105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voorbereiding van een (les)activiteit</w:t>
            </w: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A672D" w:rsidRPr="005A672D" w:rsidTr="005A672D">
        <w:trPr>
          <w:trHeight w:val="82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spacing w:before="19" w:line="276" w:lineRule="exact"/>
              <w:ind w:left="105" w:right="39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….maakt een inschatting van mogelijke onverwachte situaties die zich kunnen voordoen tijdens de (les)activiteit</w:t>
            </w: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A672D" w:rsidRPr="005A672D" w:rsidTr="005A672D">
        <w:trPr>
          <w:trHeight w:val="283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spacing w:before="30" w:line="242" w:lineRule="exact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A672D">
              <w:rPr>
                <w:rFonts w:ascii="Arial" w:hAnsi="Arial" w:cs="Arial"/>
                <w:b/>
                <w:sz w:val="20"/>
                <w:szCs w:val="20"/>
              </w:rPr>
              <w:t>Tijdens</w:t>
            </w:r>
            <w:proofErr w:type="spellEnd"/>
            <w:r w:rsidRPr="005A672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72D" w:rsidRPr="005A672D" w:rsidTr="005A672D">
        <w:trPr>
          <w:trHeight w:val="54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spacing w:before="16" w:line="276" w:lineRule="exact"/>
              <w:ind w:left="105" w:right="284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….wijkt indien nodig beredeneerd af van zijn lesvoorbereiding</w:t>
            </w: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A672D" w:rsidRPr="005A672D" w:rsidTr="005A672D">
        <w:trPr>
          <w:trHeight w:val="242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spacing w:before="22" w:line="218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5A672D">
              <w:rPr>
                <w:rFonts w:ascii="Arial" w:hAnsi="Arial" w:cs="Arial"/>
                <w:sz w:val="20"/>
                <w:szCs w:val="20"/>
              </w:rPr>
              <w:t>….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anticipeert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op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onverwachte</w:t>
            </w:r>
            <w:proofErr w:type="spellEnd"/>
            <w:r w:rsidRPr="005A6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2D">
              <w:rPr>
                <w:rFonts w:ascii="Arial" w:hAnsi="Arial" w:cs="Arial"/>
                <w:sz w:val="20"/>
                <w:szCs w:val="20"/>
              </w:rPr>
              <w:t>situaties</w:t>
            </w:r>
            <w:proofErr w:type="spellEnd"/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72D" w:rsidRPr="005A672D" w:rsidTr="005A672D">
        <w:trPr>
          <w:trHeight w:val="30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spacing w:before="44" w:line="242" w:lineRule="exact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  <w:r w:rsidRPr="005A672D">
              <w:rPr>
                <w:rFonts w:ascii="Arial" w:hAnsi="Arial" w:cs="Arial"/>
                <w:b/>
                <w:sz w:val="20"/>
                <w:szCs w:val="20"/>
              </w:rPr>
              <w:t>Na:</w:t>
            </w: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72D" w:rsidRPr="005A672D" w:rsidTr="005A672D">
        <w:trPr>
          <w:trHeight w:val="54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spacing w:before="16" w:line="276" w:lineRule="exact"/>
              <w:ind w:left="105" w:right="167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…..kan beschrijven wat goed en niet goed ging en zoekt hiervoor verklaringen</w:t>
            </w: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A672D" w:rsidRPr="005A672D" w:rsidTr="005A672D">
        <w:trPr>
          <w:trHeight w:val="525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spacing w:before="24" w:line="270" w:lineRule="atLeast"/>
              <w:ind w:left="105" w:right="861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….formuleert leerpunten voor een volgende (les)activiteit</w:t>
            </w: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A672D" w:rsidRPr="005A672D" w:rsidTr="005A672D">
        <w:trPr>
          <w:trHeight w:val="498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spacing w:line="275" w:lineRule="exact"/>
              <w:ind w:left="105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….maakt daarbij ook gebruik van de</w:t>
            </w:r>
          </w:p>
          <w:p w:rsidR="005A672D" w:rsidRPr="005A672D" w:rsidRDefault="005A672D" w:rsidP="005A672D">
            <w:pPr>
              <w:pStyle w:val="TableParagraph"/>
              <w:spacing w:before="2" w:line="216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5A672D">
              <w:rPr>
                <w:rFonts w:ascii="Arial" w:hAnsi="Arial" w:cs="Arial"/>
                <w:sz w:val="20"/>
                <w:szCs w:val="20"/>
              </w:rPr>
              <w:t>feedback van de mentor</w:t>
            </w: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72D" w:rsidRPr="005A672D" w:rsidTr="005A672D">
        <w:trPr>
          <w:trHeight w:val="30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spacing w:before="44" w:line="242" w:lineRule="exact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A672D">
              <w:rPr>
                <w:rFonts w:ascii="Arial" w:hAnsi="Arial" w:cs="Arial"/>
                <w:b/>
                <w:sz w:val="20"/>
                <w:szCs w:val="20"/>
              </w:rPr>
              <w:t>Voorwaardelijk</w:t>
            </w:r>
            <w:proofErr w:type="spellEnd"/>
            <w:r w:rsidRPr="005A672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72D" w:rsidRPr="005A672D" w:rsidTr="005A672D">
        <w:trPr>
          <w:trHeight w:val="540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spacing w:before="16" w:line="276" w:lineRule="exact"/>
              <w:ind w:left="105" w:right="66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… gebruikt het TVP-formulier om te reflecteren</w:t>
            </w: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A672D" w:rsidRPr="005A672D" w:rsidTr="005A672D">
        <w:trPr>
          <w:trHeight w:val="805"/>
        </w:trPr>
        <w:tc>
          <w:tcPr>
            <w:tcW w:w="566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71" w:type="dxa"/>
          </w:tcPr>
          <w:p w:rsidR="005A672D" w:rsidRPr="005A672D" w:rsidRDefault="005A672D" w:rsidP="005A672D">
            <w:pPr>
              <w:pStyle w:val="TableParagraph"/>
              <w:spacing w:before="1" w:line="276" w:lineRule="exact"/>
              <w:ind w:left="105" w:right="273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672D">
              <w:rPr>
                <w:rFonts w:ascii="Arial" w:hAnsi="Arial" w:cs="Arial"/>
                <w:sz w:val="20"/>
                <w:szCs w:val="20"/>
                <w:lang w:val="nl-NL"/>
              </w:rPr>
              <w:t>….stuurt, indien gevraagd, reflectieverslagen naar de opleider en de mentor</w:t>
            </w:r>
          </w:p>
        </w:tc>
        <w:tc>
          <w:tcPr>
            <w:tcW w:w="5672" w:type="dxa"/>
          </w:tcPr>
          <w:p w:rsidR="005A672D" w:rsidRPr="005A672D" w:rsidRDefault="005A672D" w:rsidP="005A672D">
            <w:pPr>
              <w:pStyle w:val="TableParagrap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107B54" w:rsidRPr="005A672D" w:rsidRDefault="00107B54" w:rsidP="00B5318F">
      <w:pPr>
        <w:tabs>
          <w:tab w:val="left" w:pos="3780"/>
        </w:tabs>
        <w:rPr>
          <w:rFonts w:cs="Arial"/>
          <w:szCs w:val="20"/>
          <w:lang w:val="nl-NL"/>
        </w:rPr>
      </w:pPr>
    </w:p>
    <w:p w:rsidR="005A672D" w:rsidRPr="005A672D" w:rsidRDefault="005A672D" w:rsidP="00B5318F">
      <w:pPr>
        <w:tabs>
          <w:tab w:val="left" w:pos="3780"/>
        </w:tabs>
        <w:rPr>
          <w:rFonts w:cs="Arial"/>
          <w:szCs w:val="20"/>
          <w:lang w:val="nl-NL"/>
        </w:rPr>
      </w:pPr>
    </w:p>
    <w:p w:rsidR="005A672D" w:rsidRPr="005A672D" w:rsidRDefault="005A672D" w:rsidP="005A672D">
      <w:pPr>
        <w:pStyle w:val="Plattetekst"/>
        <w:spacing w:before="114" w:line="228" w:lineRule="auto"/>
        <w:ind w:right="342"/>
        <w:rPr>
          <w:rFonts w:ascii="Arial" w:hAnsi="Arial" w:cs="Arial"/>
          <w:i w:val="0"/>
          <w:sz w:val="20"/>
          <w:szCs w:val="20"/>
          <w:lang w:val="nl-NL"/>
        </w:rPr>
      </w:pPr>
      <w:r w:rsidRPr="005A672D">
        <w:rPr>
          <w:rFonts w:ascii="Arial" w:hAnsi="Arial" w:cs="Arial"/>
          <w:sz w:val="20"/>
          <w:szCs w:val="20"/>
          <w:lang w:val="nl-NL"/>
        </w:rPr>
        <w:t>Deze</w:t>
      </w:r>
      <w:r w:rsidRPr="005A672D">
        <w:rPr>
          <w:rFonts w:ascii="Arial" w:hAnsi="Arial" w:cs="Arial"/>
          <w:spacing w:val="-37"/>
          <w:sz w:val="20"/>
          <w:szCs w:val="20"/>
          <w:lang w:val="nl-NL"/>
        </w:rPr>
        <w:t xml:space="preserve"> </w:t>
      </w:r>
      <w:r w:rsidRPr="005A672D">
        <w:rPr>
          <w:rFonts w:ascii="Arial" w:hAnsi="Arial" w:cs="Arial"/>
          <w:sz w:val="20"/>
          <w:szCs w:val="20"/>
          <w:lang w:val="nl-NL"/>
        </w:rPr>
        <w:t>lijst</w:t>
      </w:r>
      <w:r w:rsidRPr="005A672D">
        <w:rPr>
          <w:rFonts w:ascii="Arial" w:hAnsi="Arial" w:cs="Arial"/>
          <w:spacing w:val="-38"/>
          <w:sz w:val="20"/>
          <w:szCs w:val="20"/>
          <w:lang w:val="nl-NL"/>
        </w:rPr>
        <w:t xml:space="preserve"> </w:t>
      </w:r>
      <w:r w:rsidRPr="005A672D">
        <w:rPr>
          <w:rFonts w:ascii="Arial" w:hAnsi="Arial" w:cs="Arial"/>
          <w:sz w:val="20"/>
          <w:szCs w:val="20"/>
          <w:lang w:val="nl-NL"/>
        </w:rPr>
        <w:t>is</w:t>
      </w:r>
      <w:r w:rsidRPr="005A672D">
        <w:rPr>
          <w:rFonts w:ascii="Arial" w:hAnsi="Arial" w:cs="Arial"/>
          <w:spacing w:val="-37"/>
          <w:sz w:val="20"/>
          <w:szCs w:val="20"/>
          <w:lang w:val="nl-NL"/>
        </w:rPr>
        <w:t xml:space="preserve"> </w:t>
      </w:r>
      <w:r w:rsidRPr="005A672D">
        <w:rPr>
          <w:rFonts w:ascii="Arial" w:hAnsi="Arial" w:cs="Arial"/>
          <w:sz w:val="20"/>
          <w:szCs w:val="20"/>
          <w:lang w:val="nl-NL"/>
        </w:rPr>
        <w:t>samengesteld</w:t>
      </w:r>
      <w:r w:rsidRPr="005A672D">
        <w:rPr>
          <w:rFonts w:ascii="Arial" w:hAnsi="Arial" w:cs="Arial"/>
          <w:spacing w:val="-38"/>
          <w:sz w:val="20"/>
          <w:szCs w:val="20"/>
          <w:lang w:val="nl-NL"/>
        </w:rPr>
        <w:t xml:space="preserve"> </w:t>
      </w:r>
      <w:r w:rsidRPr="005A672D">
        <w:rPr>
          <w:rFonts w:ascii="Arial" w:hAnsi="Arial" w:cs="Arial"/>
          <w:sz w:val="20"/>
          <w:szCs w:val="20"/>
          <w:lang w:val="nl-NL"/>
        </w:rPr>
        <w:t>met</w:t>
      </w:r>
      <w:r w:rsidRPr="005A672D">
        <w:rPr>
          <w:rFonts w:ascii="Arial" w:hAnsi="Arial" w:cs="Arial"/>
          <w:spacing w:val="-37"/>
          <w:sz w:val="20"/>
          <w:szCs w:val="20"/>
          <w:lang w:val="nl-NL"/>
        </w:rPr>
        <w:t xml:space="preserve"> </w:t>
      </w:r>
      <w:r w:rsidRPr="005A672D">
        <w:rPr>
          <w:rFonts w:ascii="Arial" w:hAnsi="Arial" w:cs="Arial"/>
          <w:sz w:val="20"/>
          <w:szCs w:val="20"/>
          <w:lang w:val="nl-NL"/>
        </w:rPr>
        <w:t>behulp</w:t>
      </w:r>
      <w:r w:rsidRPr="005A672D">
        <w:rPr>
          <w:rFonts w:ascii="Arial" w:hAnsi="Arial" w:cs="Arial"/>
          <w:spacing w:val="-37"/>
          <w:sz w:val="20"/>
          <w:szCs w:val="20"/>
          <w:lang w:val="nl-NL"/>
        </w:rPr>
        <w:t xml:space="preserve"> </w:t>
      </w:r>
      <w:r w:rsidRPr="005A672D">
        <w:rPr>
          <w:rFonts w:ascii="Arial" w:hAnsi="Arial" w:cs="Arial"/>
          <w:sz w:val="20"/>
          <w:szCs w:val="20"/>
          <w:lang w:val="nl-NL"/>
        </w:rPr>
        <w:t>van</w:t>
      </w:r>
      <w:r w:rsidRPr="005A672D">
        <w:rPr>
          <w:rFonts w:ascii="Arial" w:hAnsi="Arial" w:cs="Arial"/>
          <w:spacing w:val="-13"/>
          <w:sz w:val="20"/>
          <w:szCs w:val="20"/>
          <w:lang w:val="nl-NL"/>
        </w:rPr>
        <w:t xml:space="preserve"> </w:t>
      </w:r>
      <w:r w:rsidRPr="005A672D">
        <w:rPr>
          <w:rFonts w:ascii="Arial" w:hAnsi="Arial" w:cs="Arial"/>
          <w:sz w:val="20"/>
          <w:szCs w:val="20"/>
          <w:lang w:val="nl-NL"/>
        </w:rPr>
        <w:t>het</w:t>
      </w:r>
      <w:r w:rsidRPr="005A672D">
        <w:rPr>
          <w:rFonts w:ascii="Arial" w:hAnsi="Arial" w:cs="Arial"/>
          <w:spacing w:val="-37"/>
          <w:sz w:val="20"/>
          <w:szCs w:val="20"/>
          <w:lang w:val="nl-NL"/>
        </w:rPr>
        <w:t xml:space="preserve"> </w:t>
      </w:r>
      <w:r w:rsidRPr="005A672D">
        <w:rPr>
          <w:rFonts w:ascii="Arial" w:hAnsi="Arial" w:cs="Arial"/>
          <w:sz w:val="20"/>
          <w:szCs w:val="20"/>
          <w:lang w:val="nl-NL"/>
        </w:rPr>
        <w:t>door</w:t>
      </w:r>
      <w:r w:rsidRPr="005A672D">
        <w:rPr>
          <w:rFonts w:ascii="Arial" w:hAnsi="Arial" w:cs="Arial"/>
          <w:spacing w:val="-38"/>
          <w:sz w:val="20"/>
          <w:szCs w:val="20"/>
          <w:lang w:val="nl-NL"/>
        </w:rPr>
        <w:t xml:space="preserve"> </w:t>
      </w:r>
      <w:r w:rsidRPr="005A672D">
        <w:rPr>
          <w:rFonts w:ascii="Arial" w:hAnsi="Arial" w:cs="Arial"/>
          <w:sz w:val="20"/>
          <w:szCs w:val="20"/>
          <w:lang w:val="nl-NL"/>
        </w:rPr>
        <w:t>de</w:t>
      </w:r>
      <w:r w:rsidRPr="005A672D">
        <w:rPr>
          <w:rFonts w:ascii="Arial" w:hAnsi="Arial" w:cs="Arial"/>
          <w:spacing w:val="-37"/>
          <w:sz w:val="20"/>
          <w:szCs w:val="20"/>
          <w:lang w:val="nl-NL"/>
        </w:rPr>
        <w:t xml:space="preserve"> </w:t>
      </w:r>
      <w:r w:rsidRPr="005A672D">
        <w:rPr>
          <w:rFonts w:ascii="Arial" w:hAnsi="Arial" w:cs="Arial"/>
          <w:sz w:val="20"/>
          <w:szCs w:val="20"/>
          <w:lang w:val="nl-NL"/>
        </w:rPr>
        <w:t>Rijksuniversiteit</w:t>
      </w:r>
      <w:r w:rsidRPr="005A672D">
        <w:rPr>
          <w:rFonts w:ascii="Arial" w:hAnsi="Arial" w:cs="Arial"/>
          <w:spacing w:val="-37"/>
          <w:sz w:val="20"/>
          <w:szCs w:val="20"/>
          <w:lang w:val="nl-NL"/>
        </w:rPr>
        <w:t xml:space="preserve"> </w:t>
      </w:r>
      <w:r w:rsidRPr="005A672D">
        <w:rPr>
          <w:rFonts w:ascii="Arial" w:hAnsi="Arial" w:cs="Arial"/>
          <w:sz w:val="20"/>
          <w:szCs w:val="20"/>
          <w:lang w:val="nl-NL"/>
        </w:rPr>
        <w:t>van</w:t>
      </w:r>
      <w:r w:rsidRPr="005A672D">
        <w:rPr>
          <w:rFonts w:ascii="Arial" w:hAnsi="Arial" w:cs="Arial"/>
          <w:spacing w:val="-38"/>
          <w:sz w:val="20"/>
          <w:szCs w:val="20"/>
          <w:lang w:val="nl-NL"/>
        </w:rPr>
        <w:t xml:space="preserve"> </w:t>
      </w:r>
      <w:r w:rsidRPr="005A672D">
        <w:rPr>
          <w:rFonts w:ascii="Arial" w:hAnsi="Arial" w:cs="Arial"/>
          <w:sz w:val="20"/>
          <w:szCs w:val="20"/>
          <w:lang w:val="nl-NL"/>
        </w:rPr>
        <w:t>Groningen</w:t>
      </w:r>
      <w:r w:rsidRPr="005A672D">
        <w:rPr>
          <w:rFonts w:ascii="Arial" w:hAnsi="Arial" w:cs="Arial"/>
          <w:spacing w:val="-38"/>
          <w:sz w:val="20"/>
          <w:szCs w:val="20"/>
          <w:lang w:val="nl-NL"/>
        </w:rPr>
        <w:t xml:space="preserve"> </w:t>
      </w:r>
      <w:r w:rsidRPr="005A672D">
        <w:rPr>
          <w:rFonts w:ascii="Arial" w:hAnsi="Arial" w:cs="Arial"/>
          <w:sz w:val="20"/>
          <w:szCs w:val="20"/>
          <w:lang w:val="nl-NL"/>
        </w:rPr>
        <w:t>ontwikkelde ICALT-</w:t>
      </w:r>
      <w:proofErr w:type="spellStart"/>
      <w:r w:rsidRPr="005A672D">
        <w:rPr>
          <w:rFonts w:ascii="Arial" w:hAnsi="Arial" w:cs="Arial"/>
          <w:sz w:val="20"/>
          <w:szCs w:val="20"/>
          <w:lang w:val="nl-NL"/>
        </w:rPr>
        <w:t>forrmulier</w:t>
      </w:r>
      <w:proofErr w:type="spellEnd"/>
      <w:r w:rsidRPr="005A672D">
        <w:rPr>
          <w:rFonts w:ascii="Arial" w:hAnsi="Arial" w:cs="Arial"/>
          <w:sz w:val="20"/>
          <w:szCs w:val="20"/>
          <w:lang w:val="nl-NL"/>
        </w:rPr>
        <w:t xml:space="preserve"> (ICALT</w:t>
      </w:r>
      <w:r w:rsidRPr="005A672D">
        <w:rPr>
          <w:rFonts w:ascii="Arial" w:hAnsi="Arial" w:cs="Arial"/>
          <w:spacing w:val="-39"/>
          <w:sz w:val="20"/>
          <w:szCs w:val="20"/>
          <w:lang w:val="nl-NL"/>
        </w:rPr>
        <w:t xml:space="preserve"> </w:t>
      </w:r>
      <w:r w:rsidRPr="005A672D">
        <w:rPr>
          <w:rFonts w:ascii="Arial" w:hAnsi="Arial" w:cs="Arial"/>
          <w:sz w:val="20"/>
          <w:szCs w:val="20"/>
          <w:lang w:val="nl-NL"/>
        </w:rPr>
        <w:t>=</w:t>
      </w:r>
      <w:r w:rsidRPr="005A672D">
        <w:rPr>
          <w:rFonts w:ascii="Arial" w:hAnsi="Arial" w:cs="Arial"/>
          <w:spacing w:val="-38"/>
          <w:sz w:val="20"/>
          <w:szCs w:val="20"/>
          <w:lang w:val="nl-NL"/>
        </w:rPr>
        <w:t xml:space="preserve"> </w:t>
      </w:r>
      <w:r w:rsidRPr="005A672D">
        <w:rPr>
          <w:rFonts w:ascii="Arial" w:hAnsi="Arial" w:cs="Arial"/>
          <w:sz w:val="20"/>
          <w:szCs w:val="20"/>
          <w:lang w:val="nl-NL"/>
        </w:rPr>
        <w:t>International</w:t>
      </w:r>
      <w:r w:rsidRPr="005A672D">
        <w:rPr>
          <w:rFonts w:ascii="Arial" w:hAnsi="Arial" w:cs="Arial"/>
          <w:spacing w:val="-38"/>
          <w:sz w:val="20"/>
          <w:szCs w:val="20"/>
          <w:lang w:val="nl-NL"/>
        </w:rPr>
        <w:t xml:space="preserve"> </w:t>
      </w:r>
      <w:proofErr w:type="spellStart"/>
      <w:r w:rsidRPr="005A672D">
        <w:rPr>
          <w:rFonts w:ascii="Arial" w:hAnsi="Arial" w:cs="Arial"/>
          <w:sz w:val="20"/>
          <w:szCs w:val="20"/>
          <w:lang w:val="nl-NL"/>
        </w:rPr>
        <w:t>Comparative</w:t>
      </w:r>
      <w:proofErr w:type="spellEnd"/>
      <w:r w:rsidRPr="005A672D">
        <w:rPr>
          <w:rFonts w:ascii="Arial" w:hAnsi="Arial" w:cs="Arial"/>
          <w:spacing w:val="-38"/>
          <w:sz w:val="20"/>
          <w:szCs w:val="20"/>
          <w:lang w:val="nl-NL"/>
        </w:rPr>
        <w:t xml:space="preserve"> </w:t>
      </w:r>
      <w:r w:rsidRPr="005A672D">
        <w:rPr>
          <w:rFonts w:ascii="Arial" w:hAnsi="Arial" w:cs="Arial"/>
          <w:sz w:val="20"/>
          <w:szCs w:val="20"/>
          <w:lang w:val="nl-NL"/>
        </w:rPr>
        <w:t>Analysis</w:t>
      </w:r>
      <w:r w:rsidRPr="005A672D">
        <w:rPr>
          <w:rFonts w:ascii="Arial" w:hAnsi="Arial" w:cs="Arial"/>
          <w:spacing w:val="-39"/>
          <w:sz w:val="20"/>
          <w:szCs w:val="20"/>
          <w:lang w:val="nl-NL"/>
        </w:rPr>
        <w:t xml:space="preserve"> </w:t>
      </w:r>
      <w:r w:rsidRPr="005A672D">
        <w:rPr>
          <w:rFonts w:ascii="Arial" w:hAnsi="Arial" w:cs="Arial"/>
          <w:sz w:val="20"/>
          <w:szCs w:val="20"/>
          <w:lang w:val="nl-NL"/>
        </w:rPr>
        <w:t>of</w:t>
      </w:r>
      <w:r w:rsidRPr="005A672D">
        <w:rPr>
          <w:rFonts w:ascii="Arial" w:hAnsi="Arial" w:cs="Arial"/>
          <w:spacing w:val="-38"/>
          <w:sz w:val="20"/>
          <w:szCs w:val="20"/>
          <w:lang w:val="nl-NL"/>
        </w:rPr>
        <w:t xml:space="preserve"> </w:t>
      </w:r>
      <w:r w:rsidRPr="005A672D">
        <w:rPr>
          <w:rFonts w:ascii="Arial" w:hAnsi="Arial" w:cs="Arial"/>
          <w:sz w:val="20"/>
          <w:szCs w:val="20"/>
          <w:lang w:val="nl-NL"/>
        </w:rPr>
        <w:t>Learning</w:t>
      </w:r>
      <w:r w:rsidRPr="005A672D">
        <w:rPr>
          <w:rFonts w:ascii="Arial" w:hAnsi="Arial" w:cs="Arial"/>
          <w:spacing w:val="-38"/>
          <w:sz w:val="20"/>
          <w:szCs w:val="20"/>
          <w:lang w:val="nl-NL"/>
        </w:rPr>
        <w:t xml:space="preserve"> </w:t>
      </w:r>
      <w:proofErr w:type="spellStart"/>
      <w:r w:rsidRPr="005A672D">
        <w:rPr>
          <w:rFonts w:ascii="Arial" w:hAnsi="Arial" w:cs="Arial"/>
          <w:sz w:val="20"/>
          <w:szCs w:val="20"/>
          <w:lang w:val="nl-NL"/>
        </w:rPr>
        <w:t>and</w:t>
      </w:r>
      <w:proofErr w:type="spellEnd"/>
      <w:r w:rsidRPr="005A672D">
        <w:rPr>
          <w:rFonts w:ascii="Arial" w:hAnsi="Arial" w:cs="Arial"/>
          <w:spacing w:val="-39"/>
          <w:sz w:val="20"/>
          <w:szCs w:val="20"/>
          <w:lang w:val="nl-NL"/>
        </w:rPr>
        <w:t xml:space="preserve"> </w:t>
      </w:r>
      <w:r w:rsidRPr="005A672D">
        <w:rPr>
          <w:rFonts w:ascii="Arial" w:hAnsi="Arial" w:cs="Arial"/>
          <w:sz w:val="20"/>
          <w:szCs w:val="20"/>
          <w:lang w:val="nl-NL"/>
        </w:rPr>
        <w:t>Teaching)</w:t>
      </w:r>
      <w:r w:rsidRPr="005A672D">
        <w:rPr>
          <w:rFonts w:ascii="Arial" w:hAnsi="Arial" w:cs="Arial"/>
          <w:spacing w:val="-14"/>
          <w:sz w:val="20"/>
          <w:szCs w:val="20"/>
          <w:lang w:val="nl-NL"/>
        </w:rPr>
        <w:t xml:space="preserve"> </w:t>
      </w:r>
      <w:r w:rsidRPr="005A672D">
        <w:rPr>
          <w:rFonts w:ascii="Arial" w:hAnsi="Arial" w:cs="Arial"/>
          <w:sz w:val="20"/>
          <w:szCs w:val="20"/>
          <w:lang w:val="nl-NL"/>
        </w:rPr>
        <w:t>-</w:t>
      </w:r>
      <w:r w:rsidRPr="005A672D">
        <w:rPr>
          <w:rFonts w:ascii="Arial" w:hAnsi="Arial" w:cs="Arial"/>
          <w:spacing w:val="-39"/>
          <w:sz w:val="20"/>
          <w:szCs w:val="20"/>
          <w:lang w:val="nl-NL"/>
        </w:rPr>
        <w:t xml:space="preserve"> </w:t>
      </w:r>
      <w:hyperlink r:id="rId7">
        <w:r w:rsidRPr="005A672D">
          <w:rPr>
            <w:rFonts w:ascii="Arial" w:hAnsi="Arial" w:cs="Arial"/>
            <w:i w:val="0"/>
            <w:color w:val="008539"/>
            <w:sz w:val="20"/>
            <w:szCs w:val="20"/>
            <w:u w:val="single" w:color="008539"/>
            <w:lang w:val="nl-NL"/>
          </w:rPr>
          <w:t>http://www.begeleidingstarte</w:t>
        </w:r>
        <w:r w:rsidRPr="005A672D">
          <w:rPr>
            <w:rFonts w:ascii="Arial" w:hAnsi="Arial" w:cs="Arial"/>
            <w:i w:val="0"/>
            <w:color w:val="008539"/>
            <w:sz w:val="20"/>
            <w:szCs w:val="20"/>
            <w:u w:val="single" w:color="008539"/>
            <w:lang w:val="nl-NL"/>
          </w:rPr>
          <w:t>n</w:t>
        </w:r>
        <w:r w:rsidRPr="005A672D">
          <w:rPr>
            <w:rFonts w:ascii="Arial" w:hAnsi="Arial" w:cs="Arial"/>
            <w:i w:val="0"/>
            <w:color w:val="008539"/>
            <w:sz w:val="20"/>
            <w:szCs w:val="20"/>
            <w:u w:val="single" w:color="008539"/>
            <w:lang w:val="nl-NL"/>
          </w:rPr>
          <w:t>deleraren.nl/</w:t>
        </w:r>
      </w:hyperlink>
    </w:p>
    <w:p w:rsidR="005A672D" w:rsidRPr="005A672D" w:rsidRDefault="005A672D" w:rsidP="00B5318F">
      <w:pPr>
        <w:tabs>
          <w:tab w:val="left" w:pos="3780"/>
        </w:tabs>
        <w:rPr>
          <w:rFonts w:cs="Arial"/>
          <w:szCs w:val="20"/>
          <w:lang w:val="nl-NL"/>
        </w:rPr>
      </w:pPr>
    </w:p>
    <w:sectPr w:rsidR="005A672D" w:rsidRPr="005A672D" w:rsidSect="0095347A">
      <w:headerReference w:type="default" r:id="rId8"/>
      <w:headerReference w:type="first" r:id="rId9"/>
      <w:pgSz w:w="11907" w:h="16839" w:code="9"/>
      <w:pgMar w:top="2127" w:right="425" w:bottom="1135" w:left="993" w:header="709" w:footer="8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72D" w:rsidRDefault="005A672D" w:rsidP="005554BD">
      <w:r>
        <w:separator/>
      </w:r>
    </w:p>
  </w:endnote>
  <w:endnote w:type="continuationSeparator" w:id="0">
    <w:p w:rsidR="005A672D" w:rsidRDefault="005A672D" w:rsidP="0055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72D" w:rsidRDefault="005A672D" w:rsidP="005554BD">
      <w:r>
        <w:separator/>
      </w:r>
    </w:p>
  </w:footnote>
  <w:footnote w:type="continuationSeparator" w:id="0">
    <w:p w:rsidR="005A672D" w:rsidRDefault="005A672D" w:rsidP="00555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72D" w:rsidRDefault="005A672D">
    <w:pPr>
      <w:pStyle w:val="Koptekst"/>
      <w:rPr>
        <w:lang w:val="nl-NL"/>
      </w:rPr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48895</wp:posOffset>
          </wp:positionH>
          <wp:positionV relativeFrom="page">
            <wp:posOffset>273685</wp:posOffset>
          </wp:positionV>
          <wp:extent cx="1923392" cy="720000"/>
          <wp:effectExtent l="0" t="0" r="1270" b="4445"/>
          <wp:wrapNone/>
          <wp:docPr id="231" name="Afbeelding 231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392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9949815</wp:posOffset>
          </wp:positionV>
          <wp:extent cx="7560000" cy="761880"/>
          <wp:effectExtent l="0" t="0" r="3175" b="635"/>
          <wp:wrapNone/>
          <wp:docPr id="232" name="Afbeelding 232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6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A672D" w:rsidRDefault="005A672D">
    <w:pPr>
      <w:pStyle w:val="Koptekst"/>
      <w:rPr>
        <w:lang w:val="nl-NL"/>
      </w:rPr>
    </w:pPr>
  </w:p>
  <w:p w:rsidR="005A672D" w:rsidRDefault="005A672D">
    <w:pPr>
      <w:pStyle w:val="Koptekst"/>
      <w:rPr>
        <w:lang w:val="nl-NL"/>
      </w:rPr>
    </w:pPr>
  </w:p>
  <w:p w:rsidR="005A672D" w:rsidRDefault="005A672D">
    <w:pPr>
      <w:pStyle w:val="Koptekst"/>
      <w:rPr>
        <w:lang w:val="nl-NL"/>
      </w:rPr>
    </w:pPr>
  </w:p>
  <w:p w:rsidR="005A672D" w:rsidRDefault="005A672D">
    <w:pPr>
      <w:pStyle w:val="Koptekst"/>
      <w:rPr>
        <w:lang w:val="nl-NL"/>
      </w:rPr>
    </w:pPr>
  </w:p>
  <w:p w:rsidR="005A672D" w:rsidRDefault="005A672D" w:rsidP="00F67E9B"/>
  <w:p w:rsidR="005A672D" w:rsidRPr="00F67E9B" w:rsidRDefault="005A672D" w:rsidP="00F67E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72D" w:rsidRDefault="005A672D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58420</wp:posOffset>
          </wp:positionH>
          <wp:positionV relativeFrom="page">
            <wp:posOffset>359410</wp:posOffset>
          </wp:positionV>
          <wp:extent cx="1923392" cy="720000"/>
          <wp:effectExtent l="0" t="0" r="1270" b="4445"/>
          <wp:wrapNone/>
          <wp:docPr id="233" name="Afbeelding 233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392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9949815</wp:posOffset>
          </wp:positionV>
          <wp:extent cx="7560000" cy="761880"/>
          <wp:effectExtent l="0" t="0" r="3175" b="635"/>
          <wp:wrapNone/>
          <wp:docPr id="234" name="Afbeelding 234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6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ienst" w:val="Academie Pedagogiek &amp; Onderwijs"/>
    <w:docVar w:name="InitiaalBehandeldDoor" w:val=" "/>
    <w:docVar w:name="InitiaalOndertekenaar" w:val=" "/>
    <w:docVar w:name="lblOnderwerp" w:val="Onderwerp"/>
    <w:docVar w:name="lblReferentie" w:val="Referentie"/>
  </w:docVars>
  <w:rsids>
    <w:rsidRoot w:val="00DC07B8"/>
    <w:rsid w:val="000042EA"/>
    <w:rsid w:val="00054E37"/>
    <w:rsid w:val="000765E6"/>
    <w:rsid w:val="000859A0"/>
    <w:rsid w:val="00093EA6"/>
    <w:rsid w:val="000F726B"/>
    <w:rsid w:val="00102615"/>
    <w:rsid w:val="00107B54"/>
    <w:rsid w:val="001248BE"/>
    <w:rsid w:val="001307B1"/>
    <w:rsid w:val="00131212"/>
    <w:rsid w:val="001549CE"/>
    <w:rsid w:val="001728EA"/>
    <w:rsid w:val="001803B2"/>
    <w:rsid w:val="001850AE"/>
    <w:rsid w:val="00191787"/>
    <w:rsid w:val="00191F86"/>
    <w:rsid w:val="001C2FC3"/>
    <w:rsid w:val="001D4E95"/>
    <w:rsid w:val="001D771C"/>
    <w:rsid w:val="00210644"/>
    <w:rsid w:val="00241ACC"/>
    <w:rsid w:val="00247B0E"/>
    <w:rsid w:val="002553C8"/>
    <w:rsid w:val="002C0A99"/>
    <w:rsid w:val="00346185"/>
    <w:rsid w:val="003515DB"/>
    <w:rsid w:val="003C1DAD"/>
    <w:rsid w:val="00413743"/>
    <w:rsid w:val="004519DF"/>
    <w:rsid w:val="00455F4C"/>
    <w:rsid w:val="00471C84"/>
    <w:rsid w:val="00477581"/>
    <w:rsid w:val="004A1337"/>
    <w:rsid w:val="004C7E2D"/>
    <w:rsid w:val="004F7D3A"/>
    <w:rsid w:val="00526B24"/>
    <w:rsid w:val="00526DF6"/>
    <w:rsid w:val="00527035"/>
    <w:rsid w:val="0054309A"/>
    <w:rsid w:val="0055478D"/>
    <w:rsid w:val="005554BD"/>
    <w:rsid w:val="0056521D"/>
    <w:rsid w:val="0056780A"/>
    <w:rsid w:val="00594E07"/>
    <w:rsid w:val="005A672D"/>
    <w:rsid w:val="005B3EE6"/>
    <w:rsid w:val="005D48B6"/>
    <w:rsid w:val="005F4716"/>
    <w:rsid w:val="00613DE1"/>
    <w:rsid w:val="00624CFD"/>
    <w:rsid w:val="00630C80"/>
    <w:rsid w:val="00631256"/>
    <w:rsid w:val="00657BDC"/>
    <w:rsid w:val="00677A10"/>
    <w:rsid w:val="0068714A"/>
    <w:rsid w:val="006A7BF0"/>
    <w:rsid w:val="00701D29"/>
    <w:rsid w:val="00703A48"/>
    <w:rsid w:val="007203B0"/>
    <w:rsid w:val="007327D1"/>
    <w:rsid w:val="00750971"/>
    <w:rsid w:val="00763443"/>
    <w:rsid w:val="007724F9"/>
    <w:rsid w:val="007832BD"/>
    <w:rsid w:val="00794DD1"/>
    <w:rsid w:val="007A010B"/>
    <w:rsid w:val="007C157E"/>
    <w:rsid w:val="007C29C4"/>
    <w:rsid w:val="007C5111"/>
    <w:rsid w:val="007D2B5D"/>
    <w:rsid w:val="007E6F66"/>
    <w:rsid w:val="007F4209"/>
    <w:rsid w:val="008A6BFC"/>
    <w:rsid w:val="008F28F2"/>
    <w:rsid w:val="00925A49"/>
    <w:rsid w:val="009356B2"/>
    <w:rsid w:val="0095347A"/>
    <w:rsid w:val="00972087"/>
    <w:rsid w:val="00977D2E"/>
    <w:rsid w:val="009C233A"/>
    <w:rsid w:val="009D2731"/>
    <w:rsid w:val="009E4499"/>
    <w:rsid w:val="00A03AAE"/>
    <w:rsid w:val="00A1127B"/>
    <w:rsid w:val="00A1500C"/>
    <w:rsid w:val="00A3763E"/>
    <w:rsid w:val="00A47065"/>
    <w:rsid w:val="00A51BCA"/>
    <w:rsid w:val="00A56343"/>
    <w:rsid w:val="00A73264"/>
    <w:rsid w:val="00A90320"/>
    <w:rsid w:val="00A96BE9"/>
    <w:rsid w:val="00AD6D17"/>
    <w:rsid w:val="00AE6D04"/>
    <w:rsid w:val="00AF2394"/>
    <w:rsid w:val="00B0149F"/>
    <w:rsid w:val="00B136A7"/>
    <w:rsid w:val="00B171A3"/>
    <w:rsid w:val="00B24E93"/>
    <w:rsid w:val="00B5318F"/>
    <w:rsid w:val="00BA3765"/>
    <w:rsid w:val="00BB58EB"/>
    <w:rsid w:val="00BF6C75"/>
    <w:rsid w:val="00C0590F"/>
    <w:rsid w:val="00C17085"/>
    <w:rsid w:val="00C2106E"/>
    <w:rsid w:val="00C2254F"/>
    <w:rsid w:val="00C76A8F"/>
    <w:rsid w:val="00C81106"/>
    <w:rsid w:val="00C83F5B"/>
    <w:rsid w:val="00C8463F"/>
    <w:rsid w:val="00C85D80"/>
    <w:rsid w:val="00CE21A1"/>
    <w:rsid w:val="00D23CC1"/>
    <w:rsid w:val="00D31523"/>
    <w:rsid w:val="00D4280A"/>
    <w:rsid w:val="00D52687"/>
    <w:rsid w:val="00D94CDF"/>
    <w:rsid w:val="00DB6EE1"/>
    <w:rsid w:val="00DC07B8"/>
    <w:rsid w:val="00DE1287"/>
    <w:rsid w:val="00E06B18"/>
    <w:rsid w:val="00E42ED1"/>
    <w:rsid w:val="00E438DF"/>
    <w:rsid w:val="00E5232B"/>
    <w:rsid w:val="00E87FDE"/>
    <w:rsid w:val="00EB1693"/>
    <w:rsid w:val="00EC3595"/>
    <w:rsid w:val="00ED4DA7"/>
    <w:rsid w:val="00EF18A3"/>
    <w:rsid w:val="00EF583A"/>
    <w:rsid w:val="00F35FD0"/>
    <w:rsid w:val="00F4457D"/>
    <w:rsid w:val="00F51361"/>
    <w:rsid w:val="00F57255"/>
    <w:rsid w:val="00F6051E"/>
    <w:rsid w:val="00F67B59"/>
    <w:rsid w:val="00F67E9B"/>
    <w:rsid w:val="00F77A32"/>
    <w:rsid w:val="00F8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8C4E95"/>
  <w15:docId w15:val="{901B296A-7037-4E67-8434-BCC366DD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 Unicode" w:eastAsiaTheme="minorHAnsi" w:hAnsi="Lucida Sans Unicode" w:cs="Lucida Sans Unicode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91F86"/>
    <w:pPr>
      <w:spacing w:line="250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C0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C0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C0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C07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C0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C07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C07B8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C07B8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C07B8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DC07B8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DC07B8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DC07B8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styleId="Hyperlink">
    <w:name w:val="Hyperlink"/>
    <w:basedOn w:val="Standaardalinea-lettertype"/>
    <w:uiPriority w:val="99"/>
    <w:unhideWhenUsed/>
    <w:rsid w:val="00DC07B8"/>
    <w:rPr>
      <w:color w:val="009C82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DC07B8"/>
    <w:pPr>
      <w:pBdr>
        <w:bottom w:val="single" w:sz="8" w:space="4" w:color="00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C07B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C07B8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C07B8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DC07B8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DC07B8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DC07B8"/>
    <w:rPr>
      <w:b/>
      <w:bCs/>
      <w:i/>
      <w:iCs/>
      <w:color w:val="000000" w:themeColor="accent1"/>
    </w:rPr>
  </w:style>
  <w:style w:type="character" w:styleId="Zwaar">
    <w:name w:val="Strong"/>
    <w:basedOn w:val="Standaardalinea-lettertype"/>
    <w:uiPriority w:val="22"/>
    <w:qFormat/>
    <w:rsid w:val="00DC07B8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763443"/>
    <w:rPr>
      <w:b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63443"/>
    <w:rPr>
      <w:b/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C07B8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C07B8"/>
    <w:rPr>
      <w:b/>
      <w:bCs/>
      <w:i/>
      <w:iCs/>
      <w:color w:val="000000" w:themeColor="accent1"/>
    </w:rPr>
  </w:style>
  <w:style w:type="character" w:styleId="Subtieleverwijzing">
    <w:name w:val="Subtle Reference"/>
    <w:basedOn w:val="Standaardalinea-lettertype"/>
    <w:uiPriority w:val="31"/>
    <w:qFormat/>
    <w:rsid w:val="00DC07B8"/>
    <w:rPr>
      <w:smallCaps/>
      <w:color w:val="000000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DC07B8"/>
    <w:rPr>
      <w:b/>
      <w:bCs/>
      <w:smallCaps/>
      <w:color w:val="000000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DC07B8"/>
    <w:rPr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C85D80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763443"/>
    <w:rPr>
      <w:color w:val="009C82" w:themeColor="followedHyperlink"/>
      <w:u w:val="single"/>
    </w:rPr>
  </w:style>
  <w:style w:type="table" w:styleId="Tabelraster">
    <w:name w:val="Table Grid"/>
    <w:basedOn w:val="Standaardtabel"/>
    <w:uiPriority w:val="59"/>
    <w:rsid w:val="0055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54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54BD"/>
  </w:style>
  <w:style w:type="paragraph" w:styleId="Voettekst">
    <w:name w:val="footer"/>
    <w:basedOn w:val="Standaard"/>
    <w:link w:val="VoettekstChar"/>
    <w:uiPriority w:val="99"/>
    <w:unhideWhenUsed/>
    <w:rsid w:val="004F7D3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7D3A"/>
  </w:style>
  <w:style w:type="paragraph" w:customStyle="1" w:styleId="zAfzender">
    <w:name w:val="zAfzender"/>
    <w:basedOn w:val="Standaard"/>
    <w:rsid w:val="00657BDC"/>
    <w:pPr>
      <w:jc w:val="right"/>
    </w:pPr>
    <w:rPr>
      <w:sz w:val="14"/>
    </w:rPr>
  </w:style>
  <w:style w:type="character" w:styleId="Tekstvantijdelijkeaanduiding">
    <w:name w:val="Placeholder Text"/>
    <w:basedOn w:val="Standaardalinea-lettertype"/>
    <w:uiPriority w:val="99"/>
    <w:semiHidden/>
    <w:rsid w:val="001248B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48BE"/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48BE"/>
    <w:rPr>
      <w:rFonts w:ascii="Tahoma" w:hAnsi="Tahoma" w:cs="Tahoma"/>
      <w:sz w:val="16"/>
      <w:szCs w:val="16"/>
    </w:rPr>
  </w:style>
  <w:style w:type="paragraph" w:customStyle="1" w:styleId="zKop">
    <w:name w:val="zKop"/>
    <w:basedOn w:val="Standaard"/>
    <w:rsid w:val="00C81106"/>
    <w:pPr>
      <w:spacing w:after="20"/>
      <w:jc w:val="right"/>
    </w:pPr>
    <w:rPr>
      <w:sz w:val="14"/>
      <w:szCs w:val="14"/>
    </w:rPr>
  </w:style>
  <w:style w:type="paragraph" w:customStyle="1" w:styleId="Piepklein">
    <w:name w:val="Piepklein"/>
    <w:basedOn w:val="Standaard"/>
    <w:rsid w:val="00F67E9B"/>
    <w:pPr>
      <w:spacing w:line="20" w:lineRule="exact"/>
    </w:pPr>
    <w:rPr>
      <w:lang w:val="nl-NL"/>
    </w:rPr>
  </w:style>
  <w:style w:type="paragraph" w:styleId="Voetnoottekst">
    <w:name w:val="footnote text"/>
    <w:basedOn w:val="Standaard"/>
    <w:link w:val="VoetnoottekstChar"/>
    <w:uiPriority w:val="99"/>
    <w:rsid w:val="004F7D3A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F7D3A"/>
    <w:rPr>
      <w:sz w:val="16"/>
      <w:szCs w:val="20"/>
    </w:rPr>
  </w:style>
  <w:style w:type="table" w:customStyle="1" w:styleId="TableNormal">
    <w:name w:val="Table Normal"/>
    <w:uiPriority w:val="2"/>
    <w:semiHidden/>
    <w:unhideWhenUsed/>
    <w:qFormat/>
    <w:rsid w:val="00EB1693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EB1693"/>
    <w:pPr>
      <w:widowControl w:val="0"/>
      <w:autoSpaceDE w:val="0"/>
      <w:autoSpaceDN w:val="0"/>
      <w:spacing w:line="240" w:lineRule="auto"/>
    </w:pPr>
    <w:rPr>
      <w:rFonts w:ascii="Lucida Sans Unicode" w:eastAsia="Lucida Sans Unicode" w:hAnsi="Lucida Sans Unicode"/>
      <w:sz w:val="22"/>
      <w:szCs w:val="22"/>
    </w:rPr>
  </w:style>
  <w:style w:type="paragraph" w:styleId="Plattetekst">
    <w:name w:val="Body Text"/>
    <w:basedOn w:val="Standaard"/>
    <w:link w:val="PlattetekstChar"/>
    <w:uiPriority w:val="1"/>
    <w:qFormat/>
    <w:rsid w:val="005A672D"/>
    <w:pPr>
      <w:widowControl w:val="0"/>
      <w:autoSpaceDE w:val="0"/>
      <w:autoSpaceDN w:val="0"/>
      <w:spacing w:line="240" w:lineRule="auto"/>
    </w:pPr>
    <w:rPr>
      <w:rFonts w:ascii="Lucida Sans Unicode" w:eastAsia="Lucida Sans Unicode" w:hAnsi="Lucida Sans Unicode"/>
      <w:i/>
      <w:sz w:val="19"/>
      <w:szCs w:val="19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5A672D"/>
    <w:rPr>
      <w:rFonts w:eastAsia="Lucida Sans Unicode"/>
      <w:i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geleidingstartendeleraren.n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Saxion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7F7F7F"/>
      </a:accent5>
      <a:accent6>
        <a:srgbClr val="7F7F7F"/>
      </a:accent6>
      <a:hlink>
        <a:srgbClr val="009C82"/>
      </a:hlink>
      <a:folHlink>
        <a:srgbClr val="009C8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8CAA6-3133-4148-A795-1FABF202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1662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Saxion</Company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Pieters</dc:creator>
  <cp:lastModifiedBy>Martin Pieters</cp:lastModifiedBy>
  <cp:revision>2</cp:revision>
  <dcterms:created xsi:type="dcterms:W3CDTF">2019-12-03T13:38:00Z</dcterms:created>
  <dcterms:modified xsi:type="dcterms:W3CDTF">2019-12-03T13:38:00Z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brief</vt:lpwstr>
  </property>
  <property fmtid="{D5CDD505-2E9C-101B-9397-08002B2CF9AE}" pid="3" name="docLanguage">
    <vt:lpwstr>NL</vt:lpwstr>
  </property>
  <property fmtid="{D5CDD505-2E9C-101B-9397-08002B2CF9AE}" pid="4" name="docVersie">
    <vt:filetime>2014-01-26T23:00:00Z</vt:filetime>
  </property>
</Properties>
</file>